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9DB" w:rsidRDefault="00B729DB" w:rsidP="00B729DB">
      <w:pPr>
        <w:widowControl/>
        <w:tabs>
          <w:tab w:val="right" w:pos="9360"/>
        </w:tabs>
        <w:autoSpaceDE/>
        <w:autoSpaceDN/>
        <w:adjustRightInd/>
        <w:jc w:val="center"/>
        <w:rPr>
          <w:rFonts w:ascii="Arial" w:hAnsi="Arial" w:cs="Arial"/>
          <w:b/>
          <w:color w:val="auto"/>
          <w:sz w:val="48"/>
        </w:rPr>
      </w:pPr>
    </w:p>
    <w:p w:rsidR="00B729DB" w:rsidRDefault="00B729DB" w:rsidP="00B729DB">
      <w:pPr>
        <w:widowControl/>
        <w:tabs>
          <w:tab w:val="right" w:pos="9360"/>
        </w:tabs>
        <w:autoSpaceDE/>
        <w:autoSpaceDN/>
        <w:adjustRightInd/>
        <w:jc w:val="center"/>
        <w:rPr>
          <w:rFonts w:ascii="Arial" w:hAnsi="Arial" w:cs="Arial"/>
          <w:b/>
          <w:color w:val="auto"/>
          <w:sz w:val="48"/>
        </w:rPr>
      </w:pPr>
    </w:p>
    <w:p w:rsidR="00B729DB" w:rsidRDefault="00B729DB" w:rsidP="00B729DB">
      <w:pPr>
        <w:widowControl/>
        <w:tabs>
          <w:tab w:val="right" w:pos="9360"/>
        </w:tabs>
        <w:autoSpaceDE/>
        <w:autoSpaceDN/>
        <w:adjustRightInd/>
        <w:jc w:val="center"/>
        <w:rPr>
          <w:rFonts w:ascii="Arial" w:hAnsi="Arial" w:cs="Arial"/>
          <w:b/>
          <w:color w:val="auto"/>
          <w:sz w:val="48"/>
        </w:rPr>
      </w:pPr>
    </w:p>
    <w:p w:rsidR="00B729DB" w:rsidRDefault="00B729DB" w:rsidP="00B729DB">
      <w:pPr>
        <w:widowControl/>
        <w:tabs>
          <w:tab w:val="right" w:pos="9360"/>
        </w:tabs>
        <w:autoSpaceDE/>
        <w:autoSpaceDN/>
        <w:adjustRightInd/>
        <w:jc w:val="center"/>
        <w:rPr>
          <w:rFonts w:ascii="Arial" w:hAnsi="Arial" w:cs="Arial"/>
          <w:b/>
          <w:color w:val="auto"/>
          <w:sz w:val="48"/>
        </w:rPr>
      </w:pPr>
    </w:p>
    <w:p w:rsidR="00B729DB" w:rsidRDefault="003711DF" w:rsidP="00B729DB">
      <w:pPr>
        <w:widowControl/>
        <w:tabs>
          <w:tab w:val="right" w:pos="9360"/>
        </w:tabs>
        <w:autoSpaceDE/>
        <w:autoSpaceDN/>
        <w:adjustRightInd/>
        <w:jc w:val="center"/>
        <w:rPr>
          <w:rFonts w:ascii="Arial" w:hAnsi="Arial" w:cs="Arial"/>
          <w:b/>
          <w:color w:val="auto"/>
          <w:sz w:val="48"/>
        </w:rPr>
      </w:pPr>
      <w:r>
        <w:rPr>
          <w:rFonts w:ascii="Arial" w:hAnsi="Arial" w:cs="Arial"/>
          <w:b/>
          <w:color w:val="auto"/>
          <w:sz w:val="48"/>
        </w:rPr>
        <w:t>Operation Wind Tunnel</w:t>
      </w:r>
    </w:p>
    <w:p w:rsidR="00B729DB" w:rsidRPr="00AB6896" w:rsidRDefault="003711DF" w:rsidP="00B729DB">
      <w:pPr>
        <w:widowControl/>
        <w:tabs>
          <w:tab w:val="right" w:pos="9360"/>
        </w:tabs>
        <w:autoSpaceDE/>
        <w:autoSpaceDN/>
        <w:adjustRightInd/>
        <w:jc w:val="center"/>
        <w:rPr>
          <w:rFonts w:ascii="Arial" w:hAnsi="Arial" w:cs="Arial"/>
          <w:b/>
          <w:sz w:val="48"/>
        </w:rPr>
      </w:pPr>
      <w:r>
        <w:rPr>
          <w:rFonts w:ascii="Arial" w:hAnsi="Arial" w:cs="Arial"/>
          <w:b/>
          <w:color w:val="auto"/>
          <w:sz w:val="48"/>
        </w:rPr>
        <w:t>(</w:t>
      </w:r>
      <w:r w:rsidR="00A8467E">
        <w:rPr>
          <w:rFonts w:ascii="Arial" w:hAnsi="Arial" w:cs="Arial"/>
          <w:b/>
          <w:color w:val="auto"/>
          <w:sz w:val="48"/>
        </w:rPr>
        <w:t>Tornado</w:t>
      </w:r>
      <w:r>
        <w:rPr>
          <w:rFonts w:ascii="Arial" w:hAnsi="Arial" w:cs="Arial"/>
          <w:b/>
          <w:color w:val="auto"/>
          <w:sz w:val="48"/>
        </w:rPr>
        <w:t>)</w:t>
      </w:r>
      <w:r w:rsidR="00B729DB" w:rsidRPr="00AB6896">
        <w:rPr>
          <w:rFonts w:ascii="Arial" w:hAnsi="Arial" w:cs="Arial"/>
          <w:b/>
          <w:color w:val="auto"/>
          <w:sz w:val="48"/>
        </w:rPr>
        <w:t xml:space="preserve"> - Full Scale Exercise (FSE)</w:t>
      </w:r>
    </w:p>
    <w:p w:rsidR="00B729DB" w:rsidRPr="00AB6896" w:rsidRDefault="00B729DB" w:rsidP="00B729DB">
      <w:pPr>
        <w:pStyle w:val="01-ChapterHead"/>
        <w:widowControl w:val="0"/>
        <w:spacing w:after="280" w:line="240" w:lineRule="auto"/>
        <w:jc w:val="center"/>
        <w:rPr>
          <w:rFonts w:ascii="Arial" w:hAnsi="Arial" w:cs="Arial"/>
          <w:b/>
          <w:sz w:val="48"/>
          <w:szCs w:val="24"/>
        </w:rPr>
      </w:pPr>
    </w:p>
    <w:p w:rsidR="00B729DB" w:rsidRPr="00AB6896" w:rsidRDefault="003711DF" w:rsidP="00B729DB">
      <w:pPr>
        <w:pStyle w:val="01-ChapterHead"/>
        <w:widowControl w:val="0"/>
        <w:spacing w:after="280" w:line="240" w:lineRule="auto"/>
        <w:jc w:val="center"/>
        <w:rPr>
          <w:rFonts w:ascii="Arial" w:hAnsi="Arial" w:cs="Arial"/>
          <w:b/>
          <w:caps w:val="0"/>
          <w:sz w:val="48"/>
          <w:szCs w:val="24"/>
        </w:rPr>
      </w:pPr>
      <w:r>
        <w:rPr>
          <w:rFonts w:ascii="Arial" w:hAnsi="Arial" w:cs="Arial"/>
          <w:b/>
          <w:caps w:val="0"/>
          <w:sz w:val="48"/>
          <w:szCs w:val="24"/>
        </w:rPr>
        <w:t>28</w:t>
      </w:r>
      <w:r w:rsidR="0063174F">
        <w:rPr>
          <w:rFonts w:ascii="Arial" w:hAnsi="Arial" w:cs="Arial"/>
          <w:b/>
          <w:caps w:val="0"/>
          <w:sz w:val="48"/>
          <w:szCs w:val="24"/>
        </w:rPr>
        <w:t>-</w:t>
      </w:r>
      <w:r>
        <w:rPr>
          <w:rFonts w:ascii="Arial" w:hAnsi="Arial" w:cs="Arial"/>
          <w:b/>
          <w:caps w:val="0"/>
          <w:sz w:val="48"/>
          <w:szCs w:val="24"/>
        </w:rPr>
        <w:t>29 March</w:t>
      </w:r>
      <w:r w:rsidR="00B729DB" w:rsidRPr="00AB6896">
        <w:rPr>
          <w:rFonts w:ascii="Arial" w:hAnsi="Arial" w:cs="Arial"/>
          <w:b/>
          <w:caps w:val="0"/>
          <w:sz w:val="48"/>
          <w:szCs w:val="24"/>
        </w:rPr>
        <w:t xml:space="preserve"> 201</w:t>
      </w:r>
      <w:r>
        <w:rPr>
          <w:rFonts w:ascii="Arial" w:hAnsi="Arial" w:cs="Arial"/>
          <w:b/>
          <w:caps w:val="0"/>
          <w:sz w:val="48"/>
          <w:szCs w:val="24"/>
        </w:rPr>
        <w:t>7</w:t>
      </w:r>
    </w:p>
    <w:p w:rsidR="00B729DB" w:rsidRPr="00AB6896" w:rsidRDefault="00B729DB" w:rsidP="00B729DB">
      <w:pPr>
        <w:pStyle w:val="01-ChapterHead"/>
        <w:widowControl w:val="0"/>
        <w:spacing w:after="280" w:line="240" w:lineRule="auto"/>
        <w:jc w:val="center"/>
        <w:rPr>
          <w:rFonts w:ascii="Arial" w:hAnsi="Arial" w:cs="Arial"/>
          <w:b/>
          <w:caps w:val="0"/>
          <w:sz w:val="48"/>
          <w:szCs w:val="24"/>
        </w:rPr>
      </w:pPr>
    </w:p>
    <w:p w:rsidR="00B729DB" w:rsidRPr="00AB6896" w:rsidRDefault="00B729DB" w:rsidP="00B729DB">
      <w:pPr>
        <w:pStyle w:val="01-ChapterHead"/>
        <w:widowControl w:val="0"/>
        <w:spacing w:after="280" w:line="240" w:lineRule="auto"/>
        <w:jc w:val="center"/>
        <w:rPr>
          <w:rFonts w:ascii="Arial" w:hAnsi="Arial" w:cs="Arial"/>
          <w:b/>
          <w:caps w:val="0"/>
          <w:sz w:val="48"/>
          <w:szCs w:val="24"/>
        </w:rPr>
      </w:pPr>
    </w:p>
    <w:p w:rsidR="00B729DB" w:rsidRPr="00AB6896" w:rsidRDefault="00B729DB" w:rsidP="00B729DB">
      <w:pPr>
        <w:pStyle w:val="01-ChapterHead"/>
        <w:widowControl w:val="0"/>
        <w:spacing w:after="280" w:line="240" w:lineRule="auto"/>
        <w:jc w:val="center"/>
        <w:rPr>
          <w:rFonts w:ascii="Arial" w:hAnsi="Arial" w:cs="Arial"/>
          <w:b/>
          <w:caps w:val="0"/>
          <w:smallCaps/>
          <w:sz w:val="48"/>
          <w:szCs w:val="24"/>
        </w:rPr>
      </w:pPr>
      <w:r w:rsidRPr="00AB6896">
        <w:rPr>
          <w:rFonts w:ascii="Arial" w:hAnsi="Arial" w:cs="Arial"/>
          <w:b/>
          <w:caps w:val="0"/>
          <w:smallCaps/>
          <w:sz w:val="48"/>
          <w:szCs w:val="24"/>
        </w:rPr>
        <w:t>After Action Review/Improvement Plan</w:t>
      </w:r>
    </w:p>
    <w:p w:rsidR="00B729DB" w:rsidRPr="00AB6896" w:rsidRDefault="00AE29D7" w:rsidP="00B729DB">
      <w:pPr>
        <w:pStyle w:val="01-ChapterHead"/>
        <w:widowControl w:val="0"/>
        <w:spacing w:after="280" w:line="240" w:lineRule="auto"/>
        <w:jc w:val="center"/>
        <w:rPr>
          <w:rFonts w:ascii="Arial" w:hAnsi="Arial" w:cs="Arial"/>
          <w:b/>
          <w:caps w:val="0"/>
          <w:sz w:val="52"/>
          <w:szCs w:val="24"/>
        </w:rPr>
      </w:pPr>
      <w:r>
        <w:rPr>
          <w:rFonts w:ascii="Arial" w:hAnsi="Arial" w:cs="Arial"/>
          <w:b/>
          <w:caps w:val="0"/>
          <w:sz w:val="48"/>
          <w:szCs w:val="24"/>
        </w:rPr>
        <w:t>30 May</w:t>
      </w:r>
      <w:r w:rsidR="00B729DB" w:rsidRPr="00AB6896">
        <w:rPr>
          <w:rFonts w:ascii="Arial" w:hAnsi="Arial" w:cs="Arial"/>
          <w:b/>
          <w:caps w:val="0"/>
          <w:sz w:val="48"/>
          <w:szCs w:val="24"/>
        </w:rPr>
        <w:t xml:space="preserve"> 201</w:t>
      </w:r>
      <w:r>
        <w:rPr>
          <w:rFonts w:ascii="Arial" w:hAnsi="Arial" w:cs="Arial"/>
          <w:b/>
          <w:caps w:val="0"/>
          <w:sz w:val="48"/>
          <w:szCs w:val="24"/>
        </w:rPr>
        <w:t>7</w:t>
      </w:r>
    </w:p>
    <w:p w:rsidR="00091650" w:rsidRPr="00C417CD" w:rsidRDefault="00C85ACF" w:rsidP="00C417CD">
      <w:pPr>
        <w:pStyle w:val="CommentText"/>
        <w:rPr>
          <w:rFonts w:ascii="Times New Roman" w:hAnsi="Times New Roman"/>
          <w:sz w:val="24"/>
          <w:szCs w:val="24"/>
        </w:rPr>
      </w:pPr>
      <w:r>
        <w:rPr>
          <w:highlight w:val="yellow"/>
        </w:rPr>
        <w:br w:type="page"/>
      </w: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091650" w:rsidRPr="004F396E" w:rsidRDefault="00091650" w:rsidP="000C617D">
      <w:pPr>
        <w:pStyle w:val="Heading1"/>
        <w:numPr>
          <w:ilvl w:val="0"/>
          <w:numId w:val="0"/>
        </w:numPr>
        <w:tabs>
          <w:tab w:val="right" w:leader="dot" w:pos="9180"/>
        </w:tabs>
        <w:spacing w:after="0" w:line="240" w:lineRule="auto"/>
        <w:jc w:val="center"/>
        <w:rPr>
          <w:rFonts w:ascii="Times New Roman" w:hAnsi="Times New Roman"/>
          <w:caps/>
          <w:szCs w:val="44"/>
        </w:rPr>
      </w:pPr>
    </w:p>
    <w:p w:rsidR="00EE5666" w:rsidRDefault="00091650" w:rsidP="00EE5666">
      <w:pPr>
        <w:jc w:val="center"/>
      </w:pPr>
      <w:r w:rsidRPr="00DF340B">
        <w:t>This page is intentionally blank.</w:t>
      </w:r>
    </w:p>
    <w:p w:rsidR="00C85ACF" w:rsidRDefault="00C85ACF" w:rsidP="00C85ACF">
      <w:pPr>
        <w:rPr>
          <w:rFonts w:ascii="Times New Roman" w:hAnsi="Times New Roman"/>
          <w:b/>
          <w:sz w:val="40"/>
          <w:szCs w:val="40"/>
        </w:rPr>
      </w:pPr>
    </w:p>
    <w:p w:rsidR="00C85ACF" w:rsidRDefault="00C85ACF" w:rsidP="00C85ACF">
      <w:pPr>
        <w:rPr>
          <w:rFonts w:ascii="Times New Roman" w:hAnsi="Times New Roman"/>
          <w:b/>
          <w:sz w:val="40"/>
          <w:szCs w:val="40"/>
        </w:rPr>
        <w:sectPr w:rsidR="00C85ACF" w:rsidSect="00C26EB3">
          <w:headerReference w:type="default" r:id="rId8"/>
          <w:footerReference w:type="even" r:id="rId9"/>
          <w:footerReference w:type="default" r:id="rId10"/>
          <w:pgSz w:w="12240" w:h="15840" w:code="1"/>
          <w:pgMar w:top="1714" w:right="1440" w:bottom="1440" w:left="1440" w:header="720" w:footer="720" w:gutter="0"/>
          <w:cols w:space="720"/>
          <w:docGrid w:linePitch="360"/>
        </w:sectPr>
      </w:pPr>
    </w:p>
    <w:p w:rsidR="00F23A39" w:rsidRPr="00F23A39" w:rsidRDefault="008832C1" w:rsidP="00F23A39">
      <w:pPr>
        <w:keepNext/>
        <w:widowControl/>
        <w:autoSpaceDE/>
        <w:autoSpaceDN/>
        <w:adjustRightInd/>
        <w:spacing w:before="240" w:after="160"/>
        <w:jc w:val="center"/>
        <w:outlineLvl w:val="0"/>
        <w:rPr>
          <w:rFonts w:ascii="Arial Bold" w:hAnsi="Arial Bold" w:cs="Arial"/>
          <w:b/>
          <w:bCs/>
          <w:smallCaps/>
          <w:color w:val="000080"/>
          <w:kern w:val="32"/>
          <w:sz w:val="38"/>
          <w:szCs w:val="38"/>
        </w:rPr>
      </w:pPr>
      <w:bookmarkStart w:id="0" w:name="_Toc152130234"/>
      <w:bookmarkStart w:id="1" w:name="_Toc232933690"/>
      <w:r>
        <w:rPr>
          <w:rFonts w:ascii="Arial Bold" w:hAnsi="Arial Bold" w:cs="Arial"/>
          <w:b/>
          <w:bCs/>
          <w:smallCaps/>
          <w:color w:val="000080"/>
          <w:kern w:val="32"/>
          <w:sz w:val="38"/>
          <w:szCs w:val="38"/>
        </w:rPr>
        <w:lastRenderedPageBreak/>
        <w:t xml:space="preserve">Administrative </w:t>
      </w:r>
      <w:r w:rsidR="00F23A39" w:rsidRPr="00F23A39">
        <w:rPr>
          <w:rFonts w:ascii="Arial Bold" w:hAnsi="Arial Bold" w:cs="Arial"/>
          <w:b/>
          <w:bCs/>
          <w:smallCaps/>
          <w:color w:val="000080"/>
          <w:kern w:val="32"/>
          <w:sz w:val="38"/>
          <w:szCs w:val="38"/>
        </w:rPr>
        <w:t>Handling Instructions</w:t>
      </w:r>
      <w:bookmarkEnd w:id="0"/>
      <w:bookmarkEnd w:id="1"/>
    </w:p>
    <w:p w:rsidR="00B729DB" w:rsidRPr="00490464" w:rsidRDefault="00B729DB" w:rsidP="00B729DB">
      <w:pPr>
        <w:widowControl/>
        <w:tabs>
          <w:tab w:val="right" w:pos="9360"/>
        </w:tabs>
        <w:autoSpaceDE/>
        <w:autoSpaceDN/>
        <w:adjustRightInd/>
        <w:spacing w:after="120"/>
        <w:rPr>
          <w:rFonts w:ascii="Arial" w:hAnsi="Arial" w:cs="Arial"/>
        </w:rPr>
      </w:pPr>
      <w:r w:rsidRPr="00490464">
        <w:rPr>
          <w:rFonts w:ascii="Arial" w:hAnsi="Arial" w:cs="Arial"/>
        </w:rPr>
        <w:t xml:space="preserve">The title of this document is </w:t>
      </w:r>
      <w:r w:rsidR="00952D21">
        <w:rPr>
          <w:rFonts w:ascii="Arial" w:hAnsi="Arial" w:cs="Arial"/>
          <w:color w:val="auto"/>
        </w:rPr>
        <w:t>Tornado</w:t>
      </w:r>
      <w:r w:rsidRPr="00490464">
        <w:rPr>
          <w:rFonts w:ascii="Arial" w:hAnsi="Arial" w:cs="Arial"/>
          <w:color w:val="auto"/>
        </w:rPr>
        <w:t xml:space="preserve"> - Full Scale Exercise (FSE)</w:t>
      </w:r>
      <w:r w:rsidRPr="00490464">
        <w:rPr>
          <w:rFonts w:ascii="Arial" w:hAnsi="Arial" w:cs="Arial"/>
        </w:rPr>
        <w:t>.</w:t>
      </w:r>
    </w:p>
    <w:p w:rsidR="00B729DB" w:rsidRPr="00490464" w:rsidRDefault="00B729DB" w:rsidP="00B729DB">
      <w:pPr>
        <w:spacing w:after="120"/>
        <w:rPr>
          <w:rFonts w:ascii="Arial" w:hAnsi="Arial" w:cs="Arial"/>
        </w:rPr>
      </w:pPr>
    </w:p>
    <w:p w:rsidR="00B729DB" w:rsidRPr="00490464" w:rsidRDefault="00B729DB" w:rsidP="00B729DB">
      <w:pPr>
        <w:widowControl/>
        <w:numPr>
          <w:ilvl w:val="0"/>
          <w:numId w:val="2"/>
        </w:numPr>
        <w:tabs>
          <w:tab w:val="clear" w:pos="720"/>
        </w:tabs>
        <w:autoSpaceDE/>
        <w:autoSpaceDN/>
        <w:adjustRightInd/>
        <w:ind w:left="360"/>
        <w:rPr>
          <w:rFonts w:ascii="Arial" w:hAnsi="Arial" w:cs="Arial"/>
        </w:rPr>
      </w:pPr>
      <w:r w:rsidRPr="00490464">
        <w:rPr>
          <w:rFonts w:ascii="Arial" w:hAnsi="Arial" w:cs="Arial"/>
        </w:rPr>
        <w:t xml:space="preserve">The information gathered in this </w:t>
      </w:r>
      <w:r>
        <w:rPr>
          <w:rFonts w:ascii="Arial" w:hAnsi="Arial" w:cs="Arial"/>
        </w:rPr>
        <w:t xml:space="preserve">AAR/IP </w:t>
      </w:r>
      <w:r w:rsidRPr="00490464">
        <w:rPr>
          <w:rFonts w:ascii="Arial" w:hAnsi="Arial" w:cs="Arial"/>
        </w:rPr>
        <w:t xml:space="preserve">is classified as For Official Use Only (FOUO) and should be handled as sensitive information not to be disclosed.  This document should be safeguarded, handled, transmitted, and stored in accordance with appropriate security directives.  Reproduction of this document, in whole or in part, without prior approval from </w:t>
      </w:r>
      <w:r w:rsidR="00777FA6">
        <w:rPr>
          <w:rFonts w:ascii="Arial" w:hAnsi="Arial" w:cs="Arial"/>
        </w:rPr>
        <w:t xml:space="preserve">United </w:t>
      </w:r>
      <w:r w:rsidRPr="00490464">
        <w:rPr>
          <w:rFonts w:ascii="Arial" w:hAnsi="Arial" w:cs="Arial"/>
        </w:rPr>
        <w:t>S</w:t>
      </w:r>
      <w:r w:rsidR="00777FA6">
        <w:rPr>
          <w:rFonts w:ascii="Arial" w:hAnsi="Arial" w:cs="Arial"/>
        </w:rPr>
        <w:t>tates</w:t>
      </w:r>
      <w:r w:rsidRPr="00490464">
        <w:rPr>
          <w:rFonts w:ascii="Arial" w:hAnsi="Arial" w:cs="Arial"/>
        </w:rPr>
        <w:t xml:space="preserve"> Army Garrison – </w:t>
      </w:r>
      <w:r>
        <w:rPr>
          <w:rFonts w:ascii="Arial" w:hAnsi="Arial" w:cs="Arial"/>
        </w:rPr>
        <w:t>Redstone Arsenal</w:t>
      </w:r>
      <w:r w:rsidRPr="00490464">
        <w:rPr>
          <w:rFonts w:ascii="Arial" w:hAnsi="Arial" w:cs="Arial"/>
        </w:rPr>
        <w:t xml:space="preserve"> </w:t>
      </w:r>
      <w:r w:rsidR="00777FA6">
        <w:rPr>
          <w:rFonts w:ascii="Arial" w:hAnsi="Arial" w:cs="Arial"/>
        </w:rPr>
        <w:t xml:space="preserve">(USAG-R) </w:t>
      </w:r>
      <w:r w:rsidRPr="00490464">
        <w:rPr>
          <w:rFonts w:ascii="Arial" w:hAnsi="Arial" w:cs="Arial"/>
        </w:rPr>
        <w:t>is prohibited.</w:t>
      </w:r>
    </w:p>
    <w:p w:rsidR="00B729DB" w:rsidRPr="00490464" w:rsidRDefault="00B729DB" w:rsidP="00B729DB">
      <w:pPr>
        <w:rPr>
          <w:rFonts w:ascii="Arial" w:hAnsi="Arial" w:cs="Arial"/>
        </w:rPr>
      </w:pPr>
    </w:p>
    <w:p w:rsidR="00B729DB" w:rsidRPr="00490464" w:rsidRDefault="00B729DB" w:rsidP="00B729DB">
      <w:pPr>
        <w:widowControl/>
        <w:numPr>
          <w:ilvl w:val="0"/>
          <w:numId w:val="2"/>
        </w:numPr>
        <w:tabs>
          <w:tab w:val="clear" w:pos="720"/>
        </w:tabs>
        <w:autoSpaceDE/>
        <w:autoSpaceDN/>
        <w:adjustRightInd/>
        <w:ind w:left="360"/>
        <w:rPr>
          <w:rFonts w:ascii="Arial" w:hAnsi="Arial" w:cs="Arial"/>
        </w:rPr>
      </w:pPr>
      <w:r w:rsidRPr="00490464">
        <w:rPr>
          <w:rFonts w:ascii="Arial" w:hAnsi="Arial" w:cs="Arial"/>
        </w:rPr>
        <w:t xml:space="preserve">Point(s) of Contact: </w:t>
      </w:r>
    </w:p>
    <w:p w:rsidR="00B729DB" w:rsidRPr="00490464" w:rsidRDefault="00B729DB" w:rsidP="00B729DB">
      <w:pPr>
        <w:widowControl/>
        <w:autoSpaceDE/>
        <w:autoSpaceDN/>
        <w:adjustRightInd/>
        <w:ind w:left="360"/>
        <w:rPr>
          <w:rFonts w:ascii="Arial" w:hAnsi="Arial" w:cs="Arial"/>
        </w:rPr>
      </w:pPr>
    </w:p>
    <w:p w:rsidR="00B729DB" w:rsidRPr="00490464" w:rsidRDefault="00B729DB" w:rsidP="00B729DB">
      <w:pPr>
        <w:pStyle w:val="BodyText"/>
        <w:ind w:left="360"/>
        <w:jc w:val="left"/>
        <w:rPr>
          <w:rFonts w:cs="Arial"/>
          <w:i w:val="0"/>
          <w:sz w:val="24"/>
          <w:szCs w:val="24"/>
        </w:rPr>
      </w:pPr>
      <w:r w:rsidRPr="00490464">
        <w:rPr>
          <w:rFonts w:cs="Arial"/>
          <w:i w:val="0"/>
          <w:sz w:val="24"/>
          <w:szCs w:val="24"/>
        </w:rPr>
        <w:t>Federal POC:</w:t>
      </w:r>
    </w:p>
    <w:p w:rsidR="00B729DB" w:rsidRPr="00490464" w:rsidRDefault="00B729DB" w:rsidP="00B729DB">
      <w:pPr>
        <w:pStyle w:val="BodyText"/>
        <w:ind w:left="360"/>
        <w:jc w:val="left"/>
        <w:rPr>
          <w:rFonts w:cs="Arial"/>
          <w:i w:val="0"/>
          <w:sz w:val="24"/>
          <w:szCs w:val="24"/>
        </w:rPr>
      </w:pPr>
      <w:r w:rsidRPr="00490464">
        <w:rPr>
          <w:rFonts w:cs="Arial"/>
          <w:i w:val="0"/>
          <w:sz w:val="24"/>
          <w:szCs w:val="24"/>
        </w:rPr>
        <w:t xml:space="preserve">Name:  </w:t>
      </w:r>
      <w:r>
        <w:rPr>
          <w:rFonts w:cs="Arial"/>
          <w:i w:val="0"/>
          <w:sz w:val="24"/>
          <w:szCs w:val="24"/>
        </w:rPr>
        <w:t>Timothy D’Ambrosio</w:t>
      </w:r>
      <w:r w:rsidRPr="00490464">
        <w:rPr>
          <w:rFonts w:cs="Arial"/>
          <w:i w:val="0"/>
          <w:sz w:val="24"/>
          <w:szCs w:val="24"/>
        </w:rPr>
        <w:t xml:space="preserve"> </w:t>
      </w:r>
    </w:p>
    <w:p w:rsidR="00B729DB" w:rsidRPr="00490464" w:rsidRDefault="00B729DB" w:rsidP="00B729DB">
      <w:pPr>
        <w:pStyle w:val="BodyText"/>
        <w:ind w:left="360"/>
        <w:jc w:val="left"/>
        <w:rPr>
          <w:rFonts w:cs="Arial"/>
          <w:i w:val="0"/>
          <w:sz w:val="24"/>
          <w:szCs w:val="24"/>
        </w:rPr>
      </w:pPr>
      <w:r w:rsidRPr="00490464">
        <w:rPr>
          <w:rFonts w:cs="Arial"/>
          <w:i w:val="0"/>
          <w:sz w:val="24"/>
          <w:szCs w:val="24"/>
        </w:rPr>
        <w:t>Title:  Chief, Plans and Operations</w:t>
      </w:r>
      <w:r>
        <w:rPr>
          <w:rFonts w:cs="Arial"/>
          <w:i w:val="0"/>
          <w:sz w:val="24"/>
          <w:szCs w:val="24"/>
        </w:rPr>
        <w:t xml:space="preserve"> Division</w:t>
      </w:r>
      <w:r w:rsidRPr="00490464">
        <w:rPr>
          <w:rFonts w:cs="Arial"/>
          <w:i w:val="0"/>
          <w:sz w:val="24"/>
          <w:szCs w:val="24"/>
        </w:rPr>
        <w:br/>
        <w:t xml:space="preserve">Agency:  USAG </w:t>
      </w:r>
      <w:r>
        <w:rPr>
          <w:rFonts w:cs="Arial"/>
          <w:i w:val="0"/>
          <w:sz w:val="24"/>
          <w:szCs w:val="24"/>
        </w:rPr>
        <w:t>Redstone Arsenal</w:t>
      </w:r>
      <w:r w:rsidR="00922137">
        <w:rPr>
          <w:rFonts w:cs="Arial"/>
          <w:i w:val="0"/>
          <w:sz w:val="24"/>
          <w:szCs w:val="24"/>
        </w:rPr>
        <w:t xml:space="preserve"> - DO</w:t>
      </w:r>
      <w:r w:rsidRPr="00490464">
        <w:rPr>
          <w:rFonts w:cs="Arial"/>
          <w:i w:val="0"/>
          <w:sz w:val="24"/>
          <w:szCs w:val="24"/>
        </w:rPr>
        <w:br/>
        <w:t xml:space="preserve">Street Address:  </w:t>
      </w:r>
      <w:r>
        <w:rPr>
          <w:rFonts w:cs="Arial"/>
          <w:i w:val="0"/>
          <w:sz w:val="24"/>
          <w:szCs w:val="24"/>
        </w:rPr>
        <w:t>4488 Martin Rd, Room B-130</w:t>
      </w:r>
      <w:r w:rsidRPr="00490464">
        <w:rPr>
          <w:rFonts w:cs="Arial"/>
          <w:i w:val="0"/>
          <w:sz w:val="24"/>
          <w:szCs w:val="24"/>
        </w:rPr>
        <w:br/>
        <w:t xml:space="preserve">City, State ZIP:  </w:t>
      </w:r>
      <w:r>
        <w:rPr>
          <w:rFonts w:cs="Arial"/>
          <w:i w:val="0"/>
          <w:sz w:val="24"/>
          <w:szCs w:val="24"/>
        </w:rPr>
        <w:t>Redstone Arsenal, AL 35898</w:t>
      </w:r>
      <w:r w:rsidRPr="00490464">
        <w:rPr>
          <w:rFonts w:cs="Arial"/>
          <w:i w:val="0"/>
          <w:sz w:val="24"/>
          <w:szCs w:val="24"/>
        </w:rPr>
        <w:br/>
        <w:t>Telephone Number (office):  (</w:t>
      </w:r>
      <w:r>
        <w:rPr>
          <w:rFonts w:cs="Arial"/>
          <w:i w:val="0"/>
          <w:sz w:val="24"/>
          <w:szCs w:val="24"/>
        </w:rPr>
        <w:t>256</w:t>
      </w:r>
      <w:r w:rsidRPr="00490464">
        <w:rPr>
          <w:rFonts w:cs="Arial"/>
          <w:i w:val="0"/>
          <w:sz w:val="24"/>
          <w:szCs w:val="24"/>
        </w:rPr>
        <w:t xml:space="preserve">) </w:t>
      </w:r>
      <w:r>
        <w:rPr>
          <w:rFonts w:cs="Arial"/>
          <w:i w:val="0"/>
          <w:sz w:val="24"/>
          <w:szCs w:val="24"/>
        </w:rPr>
        <w:t>842</w:t>
      </w:r>
      <w:r w:rsidRPr="00490464">
        <w:rPr>
          <w:rFonts w:cs="Arial"/>
          <w:i w:val="0"/>
          <w:sz w:val="24"/>
          <w:szCs w:val="24"/>
        </w:rPr>
        <w:t>-</w:t>
      </w:r>
      <w:r>
        <w:rPr>
          <w:rFonts w:cs="Arial"/>
          <w:i w:val="0"/>
          <w:sz w:val="24"/>
          <w:szCs w:val="24"/>
        </w:rPr>
        <w:t>2148</w:t>
      </w:r>
      <w:r w:rsidRPr="00490464">
        <w:rPr>
          <w:rFonts w:cs="Arial"/>
          <w:i w:val="0"/>
          <w:sz w:val="24"/>
          <w:szCs w:val="24"/>
        </w:rPr>
        <w:br/>
        <w:t xml:space="preserve">E-mail:  </w:t>
      </w:r>
      <w:r>
        <w:rPr>
          <w:rFonts w:cs="Arial"/>
          <w:i w:val="0"/>
          <w:sz w:val="24"/>
          <w:szCs w:val="24"/>
        </w:rPr>
        <w:t>timothy.d.dambrosio.civ@mail.mil</w:t>
      </w:r>
    </w:p>
    <w:p w:rsidR="00B729DB" w:rsidRPr="00490464" w:rsidRDefault="00B729DB" w:rsidP="00B729DB">
      <w:pPr>
        <w:pStyle w:val="BodyText"/>
        <w:ind w:left="360"/>
        <w:jc w:val="left"/>
        <w:rPr>
          <w:rFonts w:cs="Arial"/>
          <w:i w:val="0"/>
          <w:sz w:val="24"/>
          <w:szCs w:val="24"/>
        </w:rPr>
      </w:pPr>
    </w:p>
    <w:p w:rsidR="00B729DB" w:rsidRPr="00490464" w:rsidRDefault="00B729DB" w:rsidP="00B729DB">
      <w:pPr>
        <w:pStyle w:val="BodyText"/>
        <w:ind w:left="360"/>
        <w:jc w:val="left"/>
        <w:rPr>
          <w:rFonts w:cs="Arial"/>
          <w:i w:val="0"/>
          <w:sz w:val="24"/>
          <w:szCs w:val="24"/>
        </w:rPr>
      </w:pPr>
      <w:r w:rsidRPr="00490464">
        <w:rPr>
          <w:rFonts w:cs="Arial"/>
          <w:i w:val="0"/>
          <w:sz w:val="24"/>
          <w:szCs w:val="24"/>
        </w:rPr>
        <w:t>Exercise Director:</w:t>
      </w:r>
    </w:p>
    <w:p w:rsidR="00B729DB" w:rsidRDefault="00B729DB" w:rsidP="00B729DB">
      <w:pPr>
        <w:pStyle w:val="BodyText"/>
        <w:ind w:left="360"/>
        <w:jc w:val="left"/>
        <w:rPr>
          <w:rFonts w:cs="Arial"/>
          <w:i w:val="0"/>
          <w:sz w:val="24"/>
          <w:szCs w:val="24"/>
        </w:rPr>
      </w:pPr>
      <w:r w:rsidRPr="00490464">
        <w:rPr>
          <w:rFonts w:cs="Arial"/>
          <w:i w:val="0"/>
          <w:sz w:val="24"/>
          <w:szCs w:val="24"/>
        </w:rPr>
        <w:t xml:space="preserve">Name: </w:t>
      </w:r>
      <w:r w:rsidR="00C56B0D">
        <w:rPr>
          <w:rFonts w:cs="Arial"/>
          <w:i w:val="0"/>
          <w:sz w:val="24"/>
          <w:szCs w:val="24"/>
        </w:rPr>
        <w:t xml:space="preserve">William </w:t>
      </w:r>
      <w:r w:rsidR="005560B6">
        <w:rPr>
          <w:rFonts w:cs="Arial"/>
          <w:i w:val="0"/>
          <w:sz w:val="24"/>
          <w:szCs w:val="24"/>
        </w:rPr>
        <w:t>Cole</w:t>
      </w:r>
    </w:p>
    <w:p w:rsidR="00B729DB" w:rsidRPr="00490464" w:rsidRDefault="00B729DB" w:rsidP="00B729DB">
      <w:pPr>
        <w:pStyle w:val="BodyText"/>
        <w:ind w:left="360"/>
        <w:jc w:val="left"/>
        <w:rPr>
          <w:rFonts w:cs="Arial"/>
          <w:i w:val="0"/>
          <w:sz w:val="24"/>
          <w:szCs w:val="24"/>
        </w:rPr>
      </w:pPr>
      <w:r w:rsidRPr="00490464">
        <w:rPr>
          <w:rFonts w:cs="Arial"/>
          <w:i w:val="0"/>
          <w:sz w:val="24"/>
          <w:szCs w:val="24"/>
        </w:rPr>
        <w:t xml:space="preserve">Title:  </w:t>
      </w:r>
      <w:r>
        <w:rPr>
          <w:rFonts w:cs="Arial"/>
          <w:i w:val="0"/>
          <w:sz w:val="24"/>
          <w:szCs w:val="24"/>
        </w:rPr>
        <w:t>Director, D</w:t>
      </w:r>
      <w:r w:rsidR="00C56B0D">
        <w:rPr>
          <w:rFonts w:cs="Arial"/>
          <w:i w:val="0"/>
          <w:sz w:val="24"/>
          <w:szCs w:val="24"/>
        </w:rPr>
        <w:t>irectorate of Operations (DoO</w:t>
      </w:r>
      <w:r w:rsidR="001F0B36">
        <w:rPr>
          <w:rFonts w:cs="Arial"/>
          <w:i w:val="0"/>
          <w:sz w:val="24"/>
          <w:szCs w:val="24"/>
        </w:rPr>
        <w:t xml:space="preserve">) </w:t>
      </w:r>
      <w:r w:rsidRPr="00490464">
        <w:rPr>
          <w:rFonts w:cs="Arial"/>
          <w:i w:val="0"/>
          <w:sz w:val="24"/>
          <w:szCs w:val="24"/>
        </w:rPr>
        <w:br/>
        <w:t xml:space="preserve">Agency:  USAG </w:t>
      </w:r>
      <w:r>
        <w:rPr>
          <w:rFonts w:cs="Arial"/>
          <w:i w:val="0"/>
          <w:sz w:val="24"/>
          <w:szCs w:val="24"/>
        </w:rPr>
        <w:t>Redstone Arsenal</w:t>
      </w:r>
      <w:r w:rsidR="005560B6">
        <w:rPr>
          <w:rFonts w:cs="Arial"/>
          <w:i w:val="0"/>
          <w:sz w:val="24"/>
          <w:szCs w:val="24"/>
        </w:rPr>
        <w:t xml:space="preserve"> - </w:t>
      </w:r>
      <w:r w:rsidR="006A2337">
        <w:rPr>
          <w:rFonts w:cs="Arial"/>
          <w:i w:val="0"/>
          <w:sz w:val="24"/>
          <w:szCs w:val="24"/>
        </w:rPr>
        <w:t>DOO</w:t>
      </w:r>
      <w:r w:rsidRPr="00490464">
        <w:rPr>
          <w:rFonts w:cs="Arial"/>
          <w:i w:val="0"/>
          <w:sz w:val="24"/>
          <w:szCs w:val="24"/>
        </w:rPr>
        <w:br/>
        <w:t xml:space="preserve">Street Address:  </w:t>
      </w:r>
      <w:r>
        <w:rPr>
          <w:rFonts w:cs="Arial"/>
          <w:i w:val="0"/>
          <w:sz w:val="24"/>
          <w:szCs w:val="24"/>
        </w:rPr>
        <w:t>4488 Martin Rd.</w:t>
      </w:r>
      <w:r w:rsidRPr="00490464">
        <w:rPr>
          <w:rFonts w:cs="Arial"/>
          <w:i w:val="0"/>
          <w:sz w:val="24"/>
          <w:szCs w:val="24"/>
        </w:rPr>
        <w:br/>
        <w:t xml:space="preserve">City, State ZIP:  </w:t>
      </w:r>
      <w:r>
        <w:rPr>
          <w:rFonts w:cs="Arial"/>
          <w:i w:val="0"/>
          <w:sz w:val="24"/>
          <w:szCs w:val="24"/>
        </w:rPr>
        <w:t>Redstone Arsenal, AL 35898</w:t>
      </w:r>
      <w:r w:rsidRPr="00490464">
        <w:rPr>
          <w:rFonts w:cs="Arial"/>
          <w:i w:val="0"/>
          <w:sz w:val="24"/>
          <w:szCs w:val="24"/>
        </w:rPr>
        <w:br/>
        <w:t>Telephone Number (office):  (</w:t>
      </w:r>
      <w:r>
        <w:rPr>
          <w:rFonts w:cs="Arial"/>
          <w:i w:val="0"/>
          <w:sz w:val="24"/>
          <w:szCs w:val="24"/>
        </w:rPr>
        <w:t>256</w:t>
      </w:r>
      <w:r w:rsidRPr="00490464">
        <w:rPr>
          <w:rFonts w:cs="Arial"/>
          <w:i w:val="0"/>
          <w:sz w:val="24"/>
          <w:szCs w:val="24"/>
        </w:rPr>
        <w:t xml:space="preserve">) </w:t>
      </w:r>
      <w:r w:rsidR="005560B6">
        <w:rPr>
          <w:rFonts w:cs="Arial"/>
          <w:i w:val="0"/>
          <w:sz w:val="24"/>
          <w:szCs w:val="24"/>
        </w:rPr>
        <w:t>842-2167</w:t>
      </w:r>
      <w:r w:rsidRPr="00490464">
        <w:rPr>
          <w:rFonts w:cs="Arial"/>
          <w:i w:val="0"/>
          <w:sz w:val="24"/>
          <w:szCs w:val="24"/>
        </w:rPr>
        <w:br/>
        <w:t xml:space="preserve">E-mail:  </w:t>
      </w:r>
      <w:r w:rsidR="00CE1B2B" w:rsidRPr="00CE1B2B">
        <w:rPr>
          <w:rFonts w:cs="Arial"/>
          <w:i w:val="0"/>
          <w:sz w:val="24"/>
          <w:szCs w:val="24"/>
        </w:rPr>
        <w:t>william.a.cole8.civ@mail.mi</w:t>
      </w:r>
      <w:r w:rsidR="00A76252">
        <w:rPr>
          <w:rFonts w:cs="Arial"/>
          <w:i w:val="0"/>
          <w:sz w:val="24"/>
          <w:szCs w:val="24"/>
        </w:rPr>
        <w:t>l</w:t>
      </w:r>
    </w:p>
    <w:p w:rsidR="00255FFA" w:rsidRDefault="00B729DB" w:rsidP="00B729DB">
      <w:pPr>
        <w:jc w:val="center"/>
        <w:rPr>
          <w:rFonts w:ascii="Times New Roman" w:hAnsi="Times New Roman"/>
        </w:rPr>
      </w:pPr>
      <w:r w:rsidRPr="00490464">
        <w:rPr>
          <w:rFonts w:cs="Arial"/>
          <w:highlight w:val="yellow"/>
        </w:rPr>
        <w:br w:type="page"/>
      </w: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rPr>
          <w:rFonts w:ascii="Times New Roman" w:hAnsi="Times New Roman"/>
        </w:rPr>
      </w:pPr>
    </w:p>
    <w:p w:rsidR="00255FFA" w:rsidRDefault="00255FFA" w:rsidP="003D4F16">
      <w:pPr>
        <w:jc w:val="center"/>
      </w:pPr>
    </w:p>
    <w:p w:rsidR="007C419C" w:rsidRDefault="007C419C" w:rsidP="007C419C">
      <w:pPr>
        <w:jc w:val="center"/>
      </w:pPr>
    </w:p>
    <w:p w:rsidR="00255FFA" w:rsidRDefault="003D4F16" w:rsidP="007C419C">
      <w:pPr>
        <w:jc w:val="center"/>
      </w:pPr>
      <w:r w:rsidRPr="00DF340B">
        <w:t>This page is intentionally blank.</w:t>
      </w:r>
    </w:p>
    <w:p w:rsidR="00D939A0" w:rsidRDefault="00D939A0" w:rsidP="00D939A0">
      <w:pPr>
        <w:pBdr>
          <w:top w:val="single" w:sz="4" w:space="1" w:color="003366"/>
          <w:left w:val="single" w:sz="4" w:space="4" w:color="003366"/>
          <w:bottom w:val="single" w:sz="4" w:space="1" w:color="003366"/>
          <w:right w:val="single" w:sz="4" w:space="4" w:color="003366"/>
        </w:pBdr>
        <w:shd w:val="clear" w:color="auto" w:fill="003366"/>
        <w:rPr>
          <w:rFonts w:ascii="Arial" w:hAnsi="Arial"/>
          <w:b/>
          <w:smallCaps/>
          <w:sz w:val="40"/>
          <w:szCs w:val="40"/>
          <w:shd w:val="clear" w:color="auto" w:fill="003366"/>
        </w:rPr>
        <w:sectPr w:rsidR="00D939A0" w:rsidSect="00C26EB3">
          <w:headerReference w:type="even" r:id="rId11"/>
          <w:headerReference w:type="default" r:id="rId12"/>
          <w:footerReference w:type="default" r:id="rId13"/>
          <w:headerReference w:type="first" r:id="rId14"/>
          <w:pgSz w:w="12240" w:h="15840" w:code="1"/>
          <w:pgMar w:top="1714" w:right="1440" w:bottom="1440" w:left="1440" w:header="720" w:footer="720" w:gutter="0"/>
          <w:pgNumType w:start="1"/>
          <w:cols w:space="720"/>
          <w:docGrid w:linePitch="360"/>
        </w:sectPr>
      </w:pPr>
    </w:p>
    <w:p w:rsidR="00A31912" w:rsidRPr="002F13D2" w:rsidRDefault="00A8467E" w:rsidP="00A31912">
      <w:pPr>
        <w:keepNext/>
        <w:widowControl/>
        <w:autoSpaceDE/>
        <w:autoSpaceDN/>
        <w:adjustRightInd/>
        <w:spacing w:after="240"/>
        <w:jc w:val="center"/>
        <w:outlineLvl w:val="0"/>
        <w:rPr>
          <w:rFonts w:ascii="Arial Bold" w:hAnsi="Arial Bold" w:cs="Arial"/>
          <w:b/>
          <w:bCs/>
          <w:smallCaps/>
          <w:color w:val="000080"/>
          <w:kern w:val="32"/>
          <w:sz w:val="38"/>
          <w:szCs w:val="38"/>
        </w:rPr>
      </w:pPr>
      <w:bookmarkStart w:id="2" w:name="_Toc141515549"/>
      <w:bookmarkStart w:id="3" w:name="_Toc141523861"/>
      <w:bookmarkStart w:id="4" w:name="_Toc232933691"/>
      <w:r w:rsidRPr="002F13D2">
        <w:rPr>
          <w:rFonts w:ascii="Arial Bold" w:hAnsi="Arial Bold" w:cs="Arial"/>
          <w:b/>
          <w:bCs/>
          <w:smallCaps/>
          <w:color w:val="000080"/>
          <w:kern w:val="32"/>
          <w:sz w:val="38"/>
          <w:szCs w:val="38"/>
        </w:rPr>
        <w:lastRenderedPageBreak/>
        <w:t>Contents</w:t>
      </w:r>
      <w:bookmarkEnd w:id="2"/>
      <w:bookmarkEnd w:id="3"/>
      <w:bookmarkEnd w:id="4"/>
    </w:p>
    <w:p w:rsidR="00A8467E" w:rsidRDefault="00A8467E" w:rsidP="00A8467E">
      <w:pPr>
        <w:pStyle w:val="TOC1"/>
        <w:rPr>
          <w:rFonts w:ascii="Times New Roman" w:hAnsi="Times New Roman" w:cs="Times New Roman"/>
          <w:color w:val="auto"/>
          <w:sz w:val="24"/>
          <w:szCs w:val="24"/>
        </w:rPr>
      </w:pPr>
      <w:r>
        <w:rPr>
          <w:color w:val="000080"/>
        </w:rPr>
        <w:fldChar w:fldCharType="begin"/>
      </w:r>
      <w:r>
        <w:rPr>
          <w:color w:val="000080"/>
        </w:rPr>
        <w:instrText xml:space="preserve"> TOC \o "1-3" \h \z \u </w:instrText>
      </w:r>
      <w:r>
        <w:rPr>
          <w:color w:val="000080"/>
        </w:rPr>
        <w:fldChar w:fldCharType="separate"/>
      </w:r>
      <w:hyperlink w:anchor="_Toc232933690" w:history="1">
        <w:r w:rsidRPr="00DD0C9F">
          <w:rPr>
            <w:rStyle w:val="Hyperlink"/>
          </w:rPr>
          <w:t>Administrative Handling Instructions</w:t>
        </w:r>
        <w:r>
          <w:rPr>
            <w:webHidden/>
          </w:rPr>
          <w:tab/>
        </w:r>
        <w:r>
          <w:rPr>
            <w:webHidden/>
          </w:rPr>
          <w:fldChar w:fldCharType="begin"/>
        </w:r>
        <w:r>
          <w:rPr>
            <w:webHidden/>
          </w:rPr>
          <w:instrText xml:space="preserve"> PAGEREF _Toc232933690 \h </w:instrText>
        </w:r>
        <w:r>
          <w:rPr>
            <w:webHidden/>
          </w:rPr>
        </w:r>
        <w:r>
          <w:rPr>
            <w:webHidden/>
          </w:rPr>
          <w:fldChar w:fldCharType="separate"/>
        </w:r>
        <w:r w:rsidR="00057F23">
          <w:rPr>
            <w:webHidden/>
          </w:rPr>
          <w:t>1</w:t>
        </w:r>
        <w:r>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1" w:history="1">
        <w:r w:rsidR="00A8467E" w:rsidRPr="00DD0C9F">
          <w:rPr>
            <w:rStyle w:val="Hyperlink"/>
          </w:rPr>
          <w:t>Contents</w:t>
        </w:r>
        <w:r w:rsidR="00A8467E">
          <w:rPr>
            <w:webHidden/>
          </w:rPr>
          <w:tab/>
        </w:r>
        <w:r w:rsidR="00A8467E">
          <w:rPr>
            <w:webHidden/>
          </w:rPr>
          <w:fldChar w:fldCharType="begin"/>
        </w:r>
        <w:r w:rsidR="00A8467E">
          <w:rPr>
            <w:webHidden/>
          </w:rPr>
          <w:instrText xml:space="preserve"> PAGEREF _Toc232933691 \h </w:instrText>
        </w:r>
        <w:r w:rsidR="00A8467E">
          <w:rPr>
            <w:webHidden/>
          </w:rPr>
        </w:r>
        <w:r w:rsidR="00A8467E">
          <w:rPr>
            <w:webHidden/>
          </w:rPr>
          <w:fldChar w:fldCharType="separate"/>
        </w:r>
        <w:r>
          <w:rPr>
            <w:webHidden/>
          </w:rPr>
          <w:t>3</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2" w:history="1">
        <w:r w:rsidR="00A8467E" w:rsidRPr="00DD0C9F">
          <w:rPr>
            <w:rStyle w:val="Hyperlink"/>
          </w:rPr>
          <w:t>Executive Summary</w:t>
        </w:r>
        <w:r w:rsidR="00A8467E">
          <w:rPr>
            <w:webHidden/>
          </w:rPr>
          <w:tab/>
        </w:r>
        <w:r w:rsidR="00A8467E">
          <w:rPr>
            <w:webHidden/>
          </w:rPr>
          <w:fldChar w:fldCharType="begin"/>
        </w:r>
        <w:r w:rsidR="00A8467E">
          <w:rPr>
            <w:webHidden/>
          </w:rPr>
          <w:instrText xml:space="preserve"> PAGEREF _Toc232933692 \h </w:instrText>
        </w:r>
        <w:r w:rsidR="00A8467E">
          <w:rPr>
            <w:webHidden/>
          </w:rPr>
        </w:r>
        <w:r w:rsidR="00A8467E">
          <w:rPr>
            <w:webHidden/>
          </w:rPr>
          <w:fldChar w:fldCharType="separate"/>
        </w:r>
        <w:r>
          <w:rPr>
            <w:webHidden/>
          </w:rPr>
          <w:t>5</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3" w:history="1">
        <w:r w:rsidR="00A8467E" w:rsidRPr="00DD0C9F">
          <w:rPr>
            <w:rStyle w:val="Hyperlink"/>
          </w:rPr>
          <w:t>Section 1: Exercise Overview</w:t>
        </w:r>
        <w:r w:rsidR="00A8467E">
          <w:rPr>
            <w:webHidden/>
          </w:rPr>
          <w:tab/>
        </w:r>
        <w:r w:rsidR="00A8467E">
          <w:rPr>
            <w:webHidden/>
          </w:rPr>
          <w:fldChar w:fldCharType="begin"/>
        </w:r>
        <w:r w:rsidR="00A8467E">
          <w:rPr>
            <w:webHidden/>
          </w:rPr>
          <w:instrText xml:space="preserve"> PAGEREF _Toc232933693 \h </w:instrText>
        </w:r>
        <w:r w:rsidR="00A8467E">
          <w:rPr>
            <w:webHidden/>
          </w:rPr>
        </w:r>
        <w:r w:rsidR="00A8467E">
          <w:rPr>
            <w:webHidden/>
          </w:rPr>
          <w:fldChar w:fldCharType="separate"/>
        </w:r>
        <w:r>
          <w:rPr>
            <w:webHidden/>
          </w:rPr>
          <w:t>8</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4" w:history="1">
        <w:r w:rsidR="00A8467E" w:rsidRPr="00DD0C9F">
          <w:rPr>
            <w:rStyle w:val="Hyperlink"/>
          </w:rPr>
          <w:t>Section 2: Exercise Design Summary</w:t>
        </w:r>
        <w:r w:rsidR="00A8467E">
          <w:rPr>
            <w:webHidden/>
          </w:rPr>
          <w:tab/>
        </w:r>
        <w:r w:rsidR="00A8467E">
          <w:rPr>
            <w:webHidden/>
          </w:rPr>
          <w:fldChar w:fldCharType="begin"/>
        </w:r>
        <w:r w:rsidR="00A8467E">
          <w:rPr>
            <w:webHidden/>
          </w:rPr>
          <w:instrText xml:space="preserve"> PAGEREF _Toc232933694 \h </w:instrText>
        </w:r>
        <w:r w:rsidR="00A8467E">
          <w:rPr>
            <w:webHidden/>
          </w:rPr>
        </w:r>
        <w:r w:rsidR="00A8467E">
          <w:rPr>
            <w:webHidden/>
          </w:rPr>
          <w:fldChar w:fldCharType="separate"/>
        </w:r>
        <w:r>
          <w:rPr>
            <w:webHidden/>
          </w:rPr>
          <w:t>8</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5" w:history="1">
        <w:r w:rsidR="00A8467E" w:rsidRPr="00DD0C9F">
          <w:rPr>
            <w:rStyle w:val="Hyperlink"/>
          </w:rPr>
          <w:t>Section 3: Analysis of Capabilities</w:t>
        </w:r>
        <w:r w:rsidR="00A8467E">
          <w:rPr>
            <w:webHidden/>
          </w:rPr>
          <w:tab/>
        </w:r>
        <w:r w:rsidR="00A8467E">
          <w:rPr>
            <w:webHidden/>
          </w:rPr>
          <w:fldChar w:fldCharType="begin"/>
        </w:r>
        <w:r w:rsidR="00A8467E">
          <w:rPr>
            <w:webHidden/>
          </w:rPr>
          <w:instrText xml:space="preserve"> PAGEREF _Toc232933695 \h </w:instrText>
        </w:r>
        <w:r w:rsidR="00A8467E">
          <w:rPr>
            <w:webHidden/>
          </w:rPr>
        </w:r>
        <w:r w:rsidR="00A8467E">
          <w:rPr>
            <w:webHidden/>
          </w:rPr>
          <w:fldChar w:fldCharType="separate"/>
        </w:r>
        <w:r>
          <w:rPr>
            <w:webHidden/>
          </w:rPr>
          <w:t>12</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6" w:history="1">
        <w:r w:rsidR="00A8467E" w:rsidRPr="00DD0C9F">
          <w:rPr>
            <w:rStyle w:val="Hyperlink"/>
          </w:rPr>
          <w:t>Section 4: Conclusion</w:t>
        </w:r>
        <w:r w:rsidR="00A8467E">
          <w:rPr>
            <w:webHidden/>
          </w:rPr>
          <w:tab/>
        </w:r>
        <w:r w:rsidR="00A8467E">
          <w:rPr>
            <w:webHidden/>
          </w:rPr>
          <w:fldChar w:fldCharType="begin"/>
        </w:r>
        <w:r w:rsidR="00A8467E">
          <w:rPr>
            <w:webHidden/>
          </w:rPr>
          <w:instrText xml:space="preserve"> PAGEREF _Toc232933696 \h </w:instrText>
        </w:r>
        <w:r w:rsidR="00A8467E">
          <w:rPr>
            <w:webHidden/>
          </w:rPr>
        </w:r>
        <w:r w:rsidR="00A8467E">
          <w:rPr>
            <w:webHidden/>
          </w:rPr>
          <w:fldChar w:fldCharType="separate"/>
        </w:r>
        <w:r>
          <w:rPr>
            <w:webHidden/>
          </w:rPr>
          <w:t>18</w:t>
        </w:r>
        <w:r w:rsidR="00A8467E">
          <w:rPr>
            <w:webHidden/>
          </w:rPr>
          <w:fldChar w:fldCharType="end"/>
        </w:r>
      </w:hyperlink>
    </w:p>
    <w:p w:rsidR="00A8467E" w:rsidRDefault="00057F23" w:rsidP="00A8467E">
      <w:pPr>
        <w:pStyle w:val="TOC1"/>
      </w:pPr>
      <w:hyperlink w:anchor="_Toc232933697" w:history="1">
        <w:r w:rsidR="00A8467E" w:rsidRPr="00DD0C9F">
          <w:rPr>
            <w:rStyle w:val="Hyperlink"/>
          </w:rPr>
          <w:t>Appendix A: Improvement Plan</w:t>
        </w:r>
        <w:r w:rsidR="00A8467E">
          <w:rPr>
            <w:webHidden/>
          </w:rPr>
          <w:tab/>
        </w:r>
        <w:r w:rsidR="00A8467E">
          <w:rPr>
            <w:webHidden/>
          </w:rPr>
          <w:fldChar w:fldCharType="begin"/>
        </w:r>
        <w:r w:rsidR="00A8467E">
          <w:rPr>
            <w:webHidden/>
          </w:rPr>
          <w:instrText xml:space="preserve"> PAGEREF _Toc232933697 \h </w:instrText>
        </w:r>
        <w:r w:rsidR="00A8467E">
          <w:rPr>
            <w:webHidden/>
          </w:rPr>
        </w:r>
        <w:r w:rsidR="00A8467E">
          <w:rPr>
            <w:webHidden/>
          </w:rPr>
          <w:fldChar w:fldCharType="separate"/>
        </w:r>
        <w:r>
          <w:rPr>
            <w:webHidden/>
          </w:rPr>
          <w:t>18</w:t>
        </w:r>
        <w:r w:rsidR="00A8467E">
          <w:rPr>
            <w:webHidden/>
          </w:rPr>
          <w:fldChar w:fldCharType="end"/>
        </w:r>
      </w:hyperlink>
    </w:p>
    <w:p w:rsidR="00A8467E" w:rsidRDefault="00057F23" w:rsidP="00A8467E">
      <w:pPr>
        <w:pStyle w:val="TOC1"/>
      </w:pPr>
      <w:hyperlink w:anchor="_Toc232933697" w:history="1">
        <w:r w:rsidR="00A8467E" w:rsidRPr="00DD0C9F">
          <w:rPr>
            <w:rStyle w:val="Hyperlink"/>
          </w:rPr>
          <w:t xml:space="preserve">Appendix </w:t>
        </w:r>
        <w:r w:rsidR="00A8467E">
          <w:rPr>
            <w:rStyle w:val="Hyperlink"/>
          </w:rPr>
          <w:t>B</w:t>
        </w:r>
        <w:r w:rsidR="00A8467E" w:rsidRPr="00DD0C9F">
          <w:rPr>
            <w:rStyle w:val="Hyperlink"/>
          </w:rPr>
          <w:t xml:space="preserve">: </w:t>
        </w:r>
        <w:r w:rsidR="00A8467E">
          <w:rPr>
            <w:rStyle w:val="Hyperlink"/>
          </w:rPr>
          <w:t>Evaluator Information</w:t>
        </w:r>
        <w:r w:rsidR="00A8467E">
          <w:rPr>
            <w:webHidden/>
          </w:rPr>
          <w:tab/>
        </w:r>
        <w:r w:rsidR="00A8467E">
          <w:rPr>
            <w:webHidden/>
          </w:rPr>
          <w:fldChar w:fldCharType="begin"/>
        </w:r>
        <w:r w:rsidR="00A8467E">
          <w:rPr>
            <w:webHidden/>
          </w:rPr>
          <w:instrText xml:space="preserve"> PAGEREF _Toc232933697 \h </w:instrText>
        </w:r>
        <w:r w:rsidR="00A8467E">
          <w:rPr>
            <w:webHidden/>
          </w:rPr>
        </w:r>
        <w:r w:rsidR="00A8467E">
          <w:rPr>
            <w:webHidden/>
          </w:rPr>
          <w:fldChar w:fldCharType="separate"/>
        </w:r>
        <w:r>
          <w:rPr>
            <w:webHidden/>
          </w:rPr>
          <w:t>18</w:t>
        </w:r>
        <w:r w:rsidR="00A8467E">
          <w:rPr>
            <w:webHidden/>
          </w:rPr>
          <w:fldChar w:fldCharType="end"/>
        </w:r>
      </w:hyperlink>
    </w:p>
    <w:p w:rsidR="00A8467E" w:rsidRDefault="00057F23" w:rsidP="00A8467E">
      <w:pPr>
        <w:pStyle w:val="TOC1"/>
      </w:pPr>
      <w:hyperlink w:anchor="_Toc232933697" w:history="1">
        <w:r w:rsidR="00A8467E" w:rsidRPr="00DD0C9F">
          <w:rPr>
            <w:rStyle w:val="Hyperlink"/>
          </w:rPr>
          <w:t xml:space="preserve">Appendix </w:t>
        </w:r>
        <w:r w:rsidR="00A8467E">
          <w:rPr>
            <w:rStyle w:val="Hyperlink"/>
          </w:rPr>
          <w:t>C</w:t>
        </w:r>
        <w:r w:rsidR="00A8467E" w:rsidRPr="00DD0C9F">
          <w:rPr>
            <w:rStyle w:val="Hyperlink"/>
          </w:rPr>
          <w:t xml:space="preserve">: </w:t>
        </w:r>
        <w:r w:rsidR="00A8467E">
          <w:rPr>
            <w:rStyle w:val="Hyperlink"/>
          </w:rPr>
          <w:t>Exercise Cost</w:t>
        </w:r>
        <w:r w:rsidR="00A8467E">
          <w:rPr>
            <w:webHidden/>
          </w:rPr>
          <w:tab/>
        </w:r>
        <w:r w:rsidR="00A8467E">
          <w:rPr>
            <w:webHidden/>
          </w:rPr>
          <w:fldChar w:fldCharType="begin"/>
        </w:r>
        <w:r w:rsidR="00A8467E">
          <w:rPr>
            <w:webHidden/>
          </w:rPr>
          <w:instrText xml:space="preserve"> PAGEREF _Toc232933697 \h </w:instrText>
        </w:r>
        <w:r w:rsidR="00A8467E">
          <w:rPr>
            <w:webHidden/>
          </w:rPr>
        </w:r>
        <w:r w:rsidR="00A8467E">
          <w:rPr>
            <w:webHidden/>
          </w:rPr>
          <w:fldChar w:fldCharType="separate"/>
        </w:r>
        <w:r>
          <w:rPr>
            <w:webHidden/>
          </w:rPr>
          <w:t>18</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698" w:history="1">
        <w:r w:rsidR="00A8467E" w:rsidRPr="00DD0C9F">
          <w:rPr>
            <w:rStyle w:val="Hyperlink"/>
          </w:rPr>
          <w:t xml:space="preserve">Appendix </w:t>
        </w:r>
        <w:r w:rsidR="00A8467E">
          <w:rPr>
            <w:rStyle w:val="Hyperlink"/>
            <w:smallCaps w:val="0"/>
          </w:rPr>
          <w:t>D</w:t>
        </w:r>
        <w:r w:rsidR="00A8467E" w:rsidRPr="00DD0C9F">
          <w:rPr>
            <w:rStyle w:val="Hyperlink"/>
          </w:rPr>
          <w:t>: Lessons Learned</w:t>
        </w:r>
        <w:r w:rsidR="00A8467E">
          <w:rPr>
            <w:webHidden/>
          </w:rPr>
          <w:tab/>
        </w:r>
        <w:r w:rsidR="00A8467E">
          <w:rPr>
            <w:webHidden/>
          </w:rPr>
          <w:fldChar w:fldCharType="begin"/>
        </w:r>
        <w:r w:rsidR="00A8467E">
          <w:rPr>
            <w:webHidden/>
          </w:rPr>
          <w:instrText xml:space="preserve"> PAGEREF _Toc232933698 \h </w:instrText>
        </w:r>
        <w:r w:rsidR="00A8467E">
          <w:rPr>
            <w:webHidden/>
          </w:rPr>
        </w:r>
        <w:r w:rsidR="00A8467E">
          <w:rPr>
            <w:webHidden/>
          </w:rPr>
          <w:fldChar w:fldCharType="separate"/>
        </w:r>
        <w:r>
          <w:rPr>
            <w:webHidden/>
          </w:rPr>
          <w:t>20</w:t>
        </w:r>
        <w:r w:rsidR="00A8467E">
          <w:rPr>
            <w:webHidden/>
          </w:rPr>
          <w:fldChar w:fldCharType="end"/>
        </w:r>
      </w:hyperlink>
    </w:p>
    <w:p w:rsidR="00A8467E" w:rsidRDefault="00057F23" w:rsidP="00A8467E">
      <w:pPr>
        <w:pStyle w:val="TOC1"/>
        <w:rPr>
          <w:rFonts w:ascii="Times New Roman" w:hAnsi="Times New Roman" w:cs="Times New Roman"/>
          <w:color w:val="auto"/>
          <w:sz w:val="24"/>
          <w:szCs w:val="24"/>
        </w:rPr>
      </w:pPr>
      <w:hyperlink w:anchor="_Toc232933700" w:history="1">
        <w:r w:rsidR="00A8467E" w:rsidRPr="00DD0C9F">
          <w:rPr>
            <w:rStyle w:val="Hyperlink"/>
          </w:rPr>
          <w:t xml:space="preserve">Appendix </w:t>
        </w:r>
        <w:r w:rsidR="00A8467E">
          <w:rPr>
            <w:rStyle w:val="Hyperlink"/>
            <w:smallCaps w:val="0"/>
          </w:rPr>
          <w:t>E</w:t>
        </w:r>
        <w:r w:rsidR="00A8467E" w:rsidRPr="00DD0C9F">
          <w:rPr>
            <w:rStyle w:val="Hyperlink"/>
          </w:rPr>
          <w:t>: Exercise Events Summary Table</w:t>
        </w:r>
        <w:r w:rsidR="00A8467E">
          <w:rPr>
            <w:webHidden/>
          </w:rPr>
          <w:tab/>
        </w:r>
      </w:hyperlink>
    </w:p>
    <w:p w:rsidR="00A8467E" w:rsidRDefault="00057F23" w:rsidP="00A8467E">
      <w:pPr>
        <w:pStyle w:val="TOC1"/>
        <w:rPr>
          <w:rFonts w:ascii="Times New Roman" w:hAnsi="Times New Roman" w:cs="Times New Roman"/>
          <w:color w:val="auto"/>
          <w:sz w:val="24"/>
          <w:szCs w:val="24"/>
        </w:rPr>
      </w:pPr>
      <w:hyperlink w:anchor="_Toc232933702" w:history="1">
        <w:r w:rsidR="00A8467E" w:rsidRPr="00DD0C9F">
          <w:rPr>
            <w:rStyle w:val="Hyperlink"/>
          </w:rPr>
          <w:t>Appendix F: Acronyms</w:t>
        </w:r>
        <w:r w:rsidR="00A8467E">
          <w:rPr>
            <w:webHidden/>
          </w:rPr>
          <w:tab/>
        </w:r>
        <w:r w:rsidR="00A8467E">
          <w:rPr>
            <w:webHidden/>
          </w:rPr>
          <w:fldChar w:fldCharType="begin"/>
        </w:r>
        <w:r w:rsidR="00A8467E">
          <w:rPr>
            <w:webHidden/>
          </w:rPr>
          <w:instrText xml:space="preserve"> PAGEREF _Toc232933702 \h </w:instrText>
        </w:r>
        <w:r w:rsidR="00A8467E">
          <w:rPr>
            <w:webHidden/>
          </w:rPr>
        </w:r>
        <w:r w:rsidR="00A8467E">
          <w:rPr>
            <w:webHidden/>
          </w:rPr>
          <w:fldChar w:fldCharType="separate"/>
        </w:r>
        <w:r>
          <w:rPr>
            <w:webHidden/>
          </w:rPr>
          <w:t>23</w:t>
        </w:r>
        <w:r w:rsidR="00A8467E">
          <w:rPr>
            <w:webHidden/>
          </w:rPr>
          <w:fldChar w:fldCharType="end"/>
        </w:r>
      </w:hyperlink>
    </w:p>
    <w:p w:rsidR="00383E14" w:rsidRPr="002F6908" w:rsidRDefault="00A8467E" w:rsidP="00A8467E">
      <w:pPr>
        <w:tabs>
          <w:tab w:val="right" w:leader="dot" w:pos="8640"/>
        </w:tabs>
        <w:rPr>
          <w:rFonts w:ascii="Times New Roman" w:hAnsi="Times New Roman"/>
          <w:color w:val="auto"/>
          <w:highlight w:val="yellow"/>
        </w:rPr>
      </w:pPr>
      <w:r>
        <w:rPr>
          <w:rFonts w:ascii="Arial" w:hAnsi="Arial" w:cs="Arial"/>
          <w:b/>
          <w:color w:val="000080"/>
          <w:sz w:val="26"/>
          <w:szCs w:val="26"/>
        </w:rPr>
        <w:fldChar w:fldCharType="end"/>
      </w:r>
    </w:p>
    <w:p w:rsidR="001651FD" w:rsidRPr="00C85ACF" w:rsidRDefault="005D48AD" w:rsidP="001651FD">
      <w:pPr>
        <w:pStyle w:val="CommentText"/>
        <w:rPr>
          <w:rFonts w:ascii="Times New Roman" w:hAnsi="Times New Roman"/>
          <w:sz w:val="24"/>
          <w:szCs w:val="24"/>
        </w:rPr>
      </w:pPr>
      <w:r w:rsidRPr="004F396E">
        <w:rPr>
          <w:rFonts w:ascii="Times New Roman" w:hAnsi="Times New Roman"/>
          <w:color w:val="auto"/>
          <w:sz w:val="22"/>
          <w:szCs w:val="22"/>
          <w:highlight w:val="yellow"/>
        </w:rPr>
        <w:br w:type="page"/>
      </w: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1651FD" w:rsidRPr="004F396E" w:rsidRDefault="001651FD" w:rsidP="001651FD">
      <w:pPr>
        <w:pStyle w:val="Heading1"/>
        <w:numPr>
          <w:ilvl w:val="0"/>
          <w:numId w:val="0"/>
        </w:numPr>
        <w:tabs>
          <w:tab w:val="right" w:leader="dot" w:pos="9180"/>
        </w:tabs>
        <w:spacing w:after="0" w:line="240" w:lineRule="auto"/>
        <w:jc w:val="center"/>
        <w:rPr>
          <w:rFonts w:ascii="Times New Roman" w:hAnsi="Times New Roman"/>
          <w:caps/>
          <w:szCs w:val="44"/>
        </w:rPr>
      </w:pPr>
    </w:p>
    <w:p w:rsidR="008B4BD2" w:rsidRDefault="001651FD" w:rsidP="001651FD">
      <w:pPr>
        <w:jc w:val="center"/>
      </w:pPr>
      <w:r w:rsidRPr="00DF340B">
        <w:t>This page is intentionally blank.</w:t>
      </w:r>
    </w:p>
    <w:p w:rsidR="001651FD" w:rsidRDefault="001651FD" w:rsidP="001A2537"/>
    <w:p w:rsidR="00D939A0" w:rsidRDefault="00D939A0" w:rsidP="00D939A0">
      <w:pPr>
        <w:pBdr>
          <w:top w:val="single" w:sz="4" w:space="1" w:color="003366"/>
          <w:left w:val="single" w:sz="4" w:space="4" w:color="003366"/>
          <w:bottom w:val="single" w:sz="4" w:space="1" w:color="003366"/>
          <w:right w:val="single" w:sz="4" w:space="4" w:color="003366"/>
        </w:pBdr>
        <w:shd w:val="clear" w:color="auto" w:fill="003366"/>
        <w:rPr>
          <w:rFonts w:ascii="Times New Roman" w:hAnsi="Times New Roman"/>
          <w:color w:val="auto"/>
          <w:sz w:val="22"/>
          <w:szCs w:val="22"/>
          <w:highlight w:val="yellow"/>
        </w:rPr>
        <w:sectPr w:rsidR="00D939A0" w:rsidSect="00C26EB3">
          <w:footerReference w:type="default" r:id="rId15"/>
          <w:pgSz w:w="12240" w:h="15840" w:code="1"/>
          <w:pgMar w:top="1714" w:right="1440" w:bottom="1440" w:left="1440" w:header="720" w:footer="720" w:gutter="0"/>
          <w:cols w:space="720"/>
          <w:docGrid w:linePitch="360"/>
        </w:sectPr>
      </w:pPr>
    </w:p>
    <w:p w:rsidR="00401010" w:rsidRPr="002F13D2" w:rsidRDefault="00401010" w:rsidP="00A31912">
      <w:pPr>
        <w:keepNext/>
        <w:widowControl/>
        <w:autoSpaceDE/>
        <w:autoSpaceDN/>
        <w:adjustRightInd/>
        <w:spacing w:after="240"/>
        <w:jc w:val="center"/>
        <w:outlineLvl w:val="0"/>
        <w:rPr>
          <w:rFonts w:ascii="Arial Bold" w:hAnsi="Arial Bold" w:cs="Arial"/>
          <w:b/>
          <w:bCs/>
          <w:smallCaps/>
          <w:color w:val="000080"/>
          <w:kern w:val="32"/>
          <w:sz w:val="38"/>
          <w:szCs w:val="38"/>
        </w:rPr>
      </w:pPr>
      <w:bookmarkStart w:id="5" w:name="_Toc232933692"/>
      <w:r w:rsidRPr="002F13D2">
        <w:rPr>
          <w:rFonts w:ascii="Arial Bold" w:hAnsi="Arial Bold" w:cs="Arial"/>
          <w:b/>
          <w:bCs/>
          <w:smallCaps/>
          <w:color w:val="000080"/>
          <w:kern w:val="32"/>
          <w:sz w:val="38"/>
          <w:szCs w:val="38"/>
        </w:rPr>
        <w:lastRenderedPageBreak/>
        <w:t>Executive Summary</w:t>
      </w:r>
      <w:bookmarkEnd w:id="5"/>
    </w:p>
    <w:p w:rsidR="00B74125" w:rsidRPr="00490464" w:rsidRDefault="00B74125" w:rsidP="00B74125">
      <w:pPr>
        <w:rPr>
          <w:rFonts w:ascii="Arial" w:hAnsi="Arial" w:cs="Arial"/>
        </w:rPr>
      </w:pPr>
      <w:bookmarkStart w:id="6" w:name="OLE_LINK21"/>
      <w:bookmarkStart w:id="7" w:name="OLE_LINK22"/>
      <w:r>
        <w:rPr>
          <w:rFonts w:ascii="Arial" w:hAnsi="Arial" w:cs="Arial"/>
        </w:rPr>
        <w:t>From</w:t>
      </w:r>
      <w:r w:rsidRPr="00490464">
        <w:rPr>
          <w:rFonts w:ascii="Arial" w:hAnsi="Arial" w:cs="Arial"/>
        </w:rPr>
        <w:t xml:space="preserve"> </w:t>
      </w:r>
      <w:r w:rsidR="00252E58">
        <w:rPr>
          <w:rFonts w:ascii="Arial" w:hAnsi="Arial" w:cs="Arial"/>
        </w:rPr>
        <w:t xml:space="preserve">28-29 March </w:t>
      </w:r>
      <w:r w:rsidRPr="00490464">
        <w:rPr>
          <w:rFonts w:ascii="Arial" w:hAnsi="Arial" w:cs="Arial"/>
        </w:rPr>
        <w:t>201</w:t>
      </w:r>
      <w:r w:rsidR="00252E58">
        <w:rPr>
          <w:rFonts w:ascii="Arial" w:hAnsi="Arial" w:cs="Arial"/>
        </w:rPr>
        <w:t>7</w:t>
      </w:r>
      <w:r w:rsidRPr="00490464">
        <w:rPr>
          <w:rFonts w:ascii="Arial" w:hAnsi="Arial" w:cs="Arial"/>
        </w:rPr>
        <w:t>, the USAG</w:t>
      </w:r>
      <w:r w:rsidR="00777FA6">
        <w:rPr>
          <w:rFonts w:ascii="Arial" w:hAnsi="Arial" w:cs="Arial"/>
        </w:rPr>
        <w:t>-R</w:t>
      </w:r>
      <w:r w:rsidRPr="00490464">
        <w:rPr>
          <w:rFonts w:ascii="Arial" w:hAnsi="Arial" w:cs="Arial"/>
        </w:rPr>
        <w:t xml:space="preserve"> </w:t>
      </w:r>
      <w:r w:rsidR="00252E58">
        <w:rPr>
          <w:rFonts w:ascii="Arial" w:hAnsi="Arial" w:cs="Arial"/>
        </w:rPr>
        <w:t>conducted a 2</w:t>
      </w:r>
      <w:r w:rsidR="008B3300">
        <w:rPr>
          <w:rFonts w:ascii="Arial" w:hAnsi="Arial" w:cs="Arial"/>
        </w:rPr>
        <w:t xml:space="preserve"> day </w:t>
      </w:r>
      <w:r w:rsidRPr="00490464">
        <w:rPr>
          <w:rFonts w:ascii="Arial" w:hAnsi="Arial" w:cs="Arial"/>
        </w:rPr>
        <w:t xml:space="preserve">FSE </w:t>
      </w:r>
      <w:r>
        <w:rPr>
          <w:rFonts w:ascii="Arial" w:hAnsi="Arial" w:cs="Arial"/>
        </w:rPr>
        <w:t xml:space="preserve">which included a </w:t>
      </w:r>
      <w:r w:rsidR="00AA6C3F">
        <w:rPr>
          <w:rFonts w:ascii="Arial" w:hAnsi="Arial" w:cs="Arial"/>
          <w:color w:val="auto"/>
        </w:rPr>
        <w:t>simulated Tornado event notionally in the Redsto</w:t>
      </w:r>
      <w:r w:rsidR="00252E58">
        <w:rPr>
          <w:rFonts w:ascii="Arial" w:hAnsi="Arial" w:cs="Arial"/>
          <w:color w:val="auto"/>
        </w:rPr>
        <w:t>ne Community area and Recovery</w:t>
      </w:r>
      <w:r w:rsidR="00BF72DB">
        <w:rPr>
          <w:rFonts w:ascii="Arial" w:hAnsi="Arial" w:cs="Arial"/>
        </w:rPr>
        <w:t xml:space="preserve">. </w:t>
      </w:r>
      <w:r w:rsidR="00167D8F">
        <w:rPr>
          <w:rFonts w:ascii="Arial" w:hAnsi="Arial" w:cs="Arial"/>
        </w:rPr>
        <w:t xml:space="preserve"> </w:t>
      </w:r>
      <w:r w:rsidR="00BF72DB">
        <w:rPr>
          <w:rFonts w:ascii="Arial" w:hAnsi="Arial" w:cs="Arial"/>
        </w:rPr>
        <w:t>V</w:t>
      </w:r>
      <w:r>
        <w:rPr>
          <w:rFonts w:ascii="Arial" w:hAnsi="Arial" w:cs="Arial"/>
        </w:rPr>
        <w:t>arious Tenant fac</w:t>
      </w:r>
      <w:r w:rsidR="00BF72DB">
        <w:rPr>
          <w:rFonts w:ascii="Arial" w:hAnsi="Arial" w:cs="Arial"/>
        </w:rPr>
        <w:t xml:space="preserve">ilities throughout the Arsenal were involved as well as </w:t>
      </w:r>
      <w:r w:rsidRPr="00490464">
        <w:rPr>
          <w:rFonts w:ascii="Arial" w:hAnsi="Arial" w:cs="Arial"/>
        </w:rPr>
        <w:t>Garrison Directorates, Special Staff</w:t>
      </w:r>
      <w:r>
        <w:rPr>
          <w:rFonts w:ascii="Arial" w:hAnsi="Arial" w:cs="Arial"/>
        </w:rPr>
        <w:t xml:space="preserve"> Offices</w:t>
      </w:r>
      <w:r w:rsidRPr="00490464">
        <w:rPr>
          <w:rFonts w:ascii="Arial" w:hAnsi="Arial" w:cs="Arial"/>
        </w:rPr>
        <w:t xml:space="preserve"> and select Tena</w:t>
      </w:r>
      <w:r w:rsidR="00BF72DB">
        <w:rPr>
          <w:rFonts w:ascii="Arial" w:hAnsi="Arial" w:cs="Arial"/>
        </w:rPr>
        <w:t>nt Organizations.</w:t>
      </w:r>
      <w:r w:rsidRPr="00490464">
        <w:rPr>
          <w:rFonts w:ascii="Arial" w:hAnsi="Arial" w:cs="Arial"/>
        </w:rPr>
        <w:t xml:space="preserve">   </w:t>
      </w:r>
    </w:p>
    <w:bookmarkEnd w:id="6"/>
    <w:bookmarkEnd w:id="7"/>
    <w:p w:rsidR="00B74125" w:rsidRPr="00490464" w:rsidRDefault="00B74125" w:rsidP="00B74125">
      <w:pPr>
        <w:rPr>
          <w:rFonts w:ascii="Arial" w:hAnsi="Arial" w:cs="Arial"/>
        </w:rPr>
      </w:pPr>
    </w:p>
    <w:p w:rsidR="00B74125" w:rsidRPr="00490464" w:rsidRDefault="00B74125" w:rsidP="00B74125">
      <w:pPr>
        <w:pStyle w:val="BodyText2"/>
        <w:spacing w:after="0" w:line="240" w:lineRule="auto"/>
        <w:rPr>
          <w:rFonts w:ascii="Arial" w:hAnsi="Arial" w:cs="Arial"/>
        </w:rPr>
      </w:pPr>
      <w:r w:rsidRPr="00490464">
        <w:rPr>
          <w:rFonts w:ascii="Arial" w:hAnsi="Arial" w:cs="Arial"/>
        </w:rPr>
        <w:t xml:space="preserve">The </w:t>
      </w:r>
      <w:r w:rsidR="00777FA6">
        <w:rPr>
          <w:rFonts w:ascii="Arial" w:hAnsi="Arial" w:cs="Arial"/>
        </w:rPr>
        <w:t>USAG-</w:t>
      </w:r>
      <w:r>
        <w:rPr>
          <w:rFonts w:ascii="Arial" w:hAnsi="Arial" w:cs="Arial"/>
        </w:rPr>
        <w:t>R</w:t>
      </w:r>
      <w:r w:rsidR="00777FA6">
        <w:rPr>
          <w:rFonts w:ascii="Arial" w:hAnsi="Arial" w:cs="Arial"/>
        </w:rPr>
        <w:t xml:space="preserve"> </w:t>
      </w:r>
      <w:r w:rsidRPr="00490464">
        <w:rPr>
          <w:rFonts w:ascii="Arial" w:hAnsi="Arial" w:cs="Arial"/>
        </w:rPr>
        <w:t xml:space="preserve">FSE was developed to test the </w:t>
      </w:r>
      <w:r>
        <w:rPr>
          <w:rFonts w:ascii="Arial" w:hAnsi="Arial" w:cs="Arial"/>
        </w:rPr>
        <w:t xml:space="preserve">Redstone Arsenal Installation </w:t>
      </w:r>
      <w:r w:rsidRPr="00490464">
        <w:rPr>
          <w:rFonts w:ascii="Arial" w:hAnsi="Arial" w:cs="Arial"/>
        </w:rPr>
        <w:t xml:space="preserve">Emergency </w:t>
      </w:r>
      <w:r>
        <w:rPr>
          <w:rFonts w:ascii="Arial" w:hAnsi="Arial" w:cs="Arial"/>
        </w:rPr>
        <w:t>Operations</w:t>
      </w:r>
      <w:r w:rsidRPr="00490464">
        <w:rPr>
          <w:rFonts w:ascii="Arial" w:hAnsi="Arial" w:cs="Arial"/>
        </w:rPr>
        <w:t xml:space="preserve"> Plan</w:t>
      </w:r>
      <w:r>
        <w:rPr>
          <w:rFonts w:ascii="Arial" w:hAnsi="Arial" w:cs="Arial"/>
        </w:rPr>
        <w:t xml:space="preserve"> 13-013</w:t>
      </w:r>
      <w:r w:rsidRPr="00490464">
        <w:rPr>
          <w:rFonts w:ascii="Arial" w:hAnsi="Arial" w:cs="Arial"/>
        </w:rPr>
        <w:t xml:space="preserve"> </w:t>
      </w:r>
      <w:r w:rsidRPr="004C4308">
        <w:rPr>
          <w:rFonts w:ascii="Arial" w:hAnsi="Arial" w:cs="Arial"/>
        </w:rPr>
        <w:t>(EOP)</w:t>
      </w:r>
      <w:r w:rsidRPr="00490464">
        <w:rPr>
          <w:rFonts w:ascii="Arial" w:hAnsi="Arial" w:cs="Arial"/>
        </w:rPr>
        <w:t xml:space="preserve"> and 1</w:t>
      </w:r>
      <w:r w:rsidR="00A72B61">
        <w:rPr>
          <w:rFonts w:ascii="Arial" w:hAnsi="Arial" w:cs="Arial"/>
        </w:rPr>
        <w:t>8</w:t>
      </w:r>
      <w:r>
        <w:rPr>
          <w:rFonts w:ascii="Arial" w:hAnsi="Arial" w:cs="Arial"/>
        </w:rPr>
        <w:t xml:space="preserve"> of 30</w:t>
      </w:r>
      <w:r w:rsidRPr="00490464">
        <w:rPr>
          <w:rFonts w:ascii="Arial" w:hAnsi="Arial" w:cs="Arial"/>
        </w:rPr>
        <w:t xml:space="preserve"> Planning, Response and Recovery </w:t>
      </w:r>
      <w:r>
        <w:rPr>
          <w:rFonts w:ascii="Arial" w:hAnsi="Arial" w:cs="Arial"/>
        </w:rPr>
        <w:t xml:space="preserve">IMCOM Exercise and Evaluation Plan </w:t>
      </w:r>
      <w:r w:rsidRPr="00490464">
        <w:rPr>
          <w:rFonts w:ascii="Arial" w:hAnsi="Arial" w:cs="Arial"/>
        </w:rPr>
        <w:t xml:space="preserve">capabilities.  </w:t>
      </w:r>
      <w:r w:rsidRPr="002924E6">
        <w:rPr>
          <w:rFonts w:ascii="Arial" w:hAnsi="Arial" w:cs="Arial"/>
        </w:rPr>
        <w:t>The exercise planning team consisted of numerous and diverse agencies, including</w:t>
      </w:r>
      <w:r w:rsidRPr="00490464">
        <w:rPr>
          <w:rFonts w:ascii="Arial" w:hAnsi="Arial" w:cs="Arial"/>
        </w:rPr>
        <w:t xml:space="preserve"> </w:t>
      </w:r>
      <w:r>
        <w:rPr>
          <w:rFonts w:ascii="Arial" w:hAnsi="Arial" w:cs="Arial"/>
        </w:rPr>
        <w:t xml:space="preserve">representatives from each </w:t>
      </w:r>
      <w:r w:rsidRPr="00490464">
        <w:rPr>
          <w:rFonts w:ascii="Arial" w:hAnsi="Arial" w:cs="Arial"/>
        </w:rPr>
        <w:t>Garrison</w:t>
      </w:r>
      <w:r>
        <w:rPr>
          <w:rFonts w:ascii="Arial" w:hAnsi="Arial" w:cs="Arial"/>
        </w:rPr>
        <w:t xml:space="preserve"> Directorate, Tenant Organizations to i</w:t>
      </w:r>
      <w:r w:rsidR="00A921F4">
        <w:rPr>
          <w:rFonts w:ascii="Arial" w:hAnsi="Arial" w:cs="Arial"/>
        </w:rPr>
        <w:t>nclude AMC, USASAC, AMRDEC, RTC</w:t>
      </w:r>
      <w:r>
        <w:rPr>
          <w:rFonts w:ascii="Arial" w:hAnsi="Arial" w:cs="Arial"/>
        </w:rPr>
        <w:t>, FAHC, and local organizations to include</w:t>
      </w:r>
      <w:r w:rsidR="00FD63FE">
        <w:rPr>
          <w:rFonts w:ascii="Arial" w:hAnsi="Arial" w:cs="Arial"/>
        </w:rPr>
        <w:t xml:space="preserve"> National Weather Service,</w:t>
      </w:r>
      <w:r>
        <w:rPr>
          <w:rFonts w:ascii="Arial" w:hAnsi="Arial" w:cs="Arial"/>
        </w:rPr>
        <w:t xml:space="preserve"> Huntsvill</w:t>
      </w:r>
      <w:r w:rsidR="00A921F4">
        <w:rPr>
          <w:rFonts w:ascii="Arial" w:hAnsi="Arial" w:cs="Arial"/>
        </w:rPr>
        <w:t>e/Madison County EMA,</w:t>
      </w:r>
      <w:r w:rsidR="00E741A1">
        <w:rPr>
          <w:rFonts w:ascii="Arial" w:hAnsi="Arial" w:cs="Arial"/>
        </w:rPr>
        <w:t xml:space="preserve"> Alabama State EOC, National Guard,</w:t>
      </w:r>
      <w:r w:rsidR="00A921F4">
        <w:rPr>
          <w:rFonts w:ascii="Arial" w:hAnsi="Arial" w:cs="Arial"/>
        </w:rPr>
        <w:t xml:space="preserve"> HEMSI SARC</w:t>
      </w:r>
      <w:r>
        <w:rPr>
          <w:rFonts w:ascii="Arial" w:hAnsi="Arial" w:cs="Arial"/>
        </w:rPr>
        <w:t xml:space="preserve">, HEMSI, Crestwood Hospital, </w:t>
      </w:r>
      <w:r w:rsidR="00E741A1">
        <w:rPr>
          <w:rFonts w:ascii="Arial" w:hAnsi="Arial" w:cs="Arial"/>
        </w:rPr>
        <w:t xml:space="preserve">Madison Hospital </w:t>
      </w:r>
      <w:r>
        <w:rPr>
          <w:rFonts w:ascii="Arial" w:hAnsi="Arial" w:cs="Arial"/>
        </w:rPr>
        <w:t>and Huntsville Hospital</w:t>
      </w:r>
      <w:r w:rsidRPr="00490464">
        <w:rPr>
          <w:rFonts w:ascii="Arial" w:hAnsi="Arial" w:cs="Arial"/>
        </w:rPr>
        <w:t xml:space="preserve">.  The exercise planning team discussed </w:t>
      </w:r>
      <w:r w:rsidR="000677DD">
        <w:rPr>
          <w:rFonts w:ascii="Arial" w:hAnsi="Arial" w:cs="Arial"/>
        </w:rPr>
        <w:t xml:space="preserve">plans, policies and procedures. </w:t>
      </w:r>
      <w:r w:rsidR="00167D8F">
        <w:rPr>
          <w:rFonts w:ascii="Arial" w:hAnsi="Arial" w:cs="Arial"/>
        </w:rPr>
        <w:t xml:space="preserve"> </w:t>
      </w:r>
      <w:r w:rsidR="000677DD">
        <w:rPr>
          <w:rFonts w:ascii="Arial" w:hAnsi="Arial" w:cs="Arial"/>
        </w:rPr>
        <w:t xml:space="preserve">The team assessed </w:t>
      </w:r>
      <w:r w:rsidR="00FD63FE">
        <w:rPr>
          <w:rFonts w:ascii="Arial" w:hAnsi="Arial" w:cs="Arial"/>
        </w:rPr>
        <w:t xml:space="preserve">systems </w:t>
      </w:r>
      <w:r w:rsidR="000677DD">
        <w:rPr>
          <w:rFonts w:ascii="Arial" w:hAnsi="Arial" w:cs="Arial"/>
        </w:rPr>
        <w:t xml:space="preserve">that help </w:t>
      </w:r>
      <w:r w:rsidR="00FD63FE">
        <w:rPr>
          <w:rFonts w:ascii="Arial" w:hAnsi="Arial" w:cs="Arial"/>
        </w:rPr>
        <w:t>guide the response and recovery phases during a Tornado event.</w:t>
      </w:r>
    </w:p>
    <w:p w:rsidR="00B74125" w:rsidRPr="00490464" w:rsidRDefault="00B74125" w:rsidP="00B74125">
      <w:pPr>
        <w:spacing w:after="120"/>
        <w:contextualSpacing/>
        <w:rPr>
          <w:rFonts w:ascii="Arial" w:hAnsi="Arial" w:cs="Arial"/>
        </w:rPr>
      </w:pPr>
    </w:p>
    <w:p w:rsidR="00B74125" w:rsidRPr="00490464" w:rsidRDefault="00B74125" w:rsidP="00B74125">
      <w:pPr>
        <w:rPr>
          <w:rFonts w:ascii="Arial" w:hAnsi="Arial" w:cs="Arial"/>
        </w:rPr>
      </w:pPr>
      <w:r w:rsidRPr="00490464">
        <w:rPr>
          <w:rFonts w:ascii="Arial" w:hAnsi="Arial" w:cs="Arial"/>
        </w:rPr>
        <w:t xml:space="preserve">The goal </w:t>
      </w:r>
      <w:r>
        <w:rPr>
          <w:rFonts w:ascii="Arial" w:hAnsi="Arial" w:cs="Arial"/>
        </w:rPr>
        <w:t xml:space="preserve">of the exercise </w:t>
      </w:r>
      <w:r w:rsidR="00FD63FE">
        <w:rPr>
          <w:rFonts w:ascii="Arial" w:hAnsi="Arial" w:cs="Arial"/>
        </w:rPr>
        <w:t xml:space="preserve">was to ensure incident was </w:t>
      </w:r>
      <w:r w:rsidRPr="00490464">
        <w:rPr>
          <w:rFonts w:ascii="Arial" w:hAnsi="Arial" w:cs="Arial"/>
        </w:rPr>
        <w:t xml:space="preserve">responded to using personnel and assets in real-time to assess our strengths and weaknesses in regard to </w:t>
      </w:r>
      <w:r>
        <w:rPr>
          <w:rFonts w:ascii="Arial" w:hAnsi="Arial" w:cs="Arial"/>
        </w:rPr>
        <w:t>each</w:t>
      </w:r>
      <w:r w:rsidRPr="00490464">
        <w:rPr>
          <w:rFonts w:ascii="Arial" w:hAnsi="Arial" w:cs="Arial"/>
        </w:rPr>
        <w:t xml:space="preserve"> event.</w:t>
      </w:r>
    </w:p>
    <w:p w:rsidR="00B74125" w:rsidRPr="00490464" w:rsidRDefault="00B74125" w:rsidP="00B74125">
      <w:pPr>
        <w:pStyle w:val="BodyText2"/>
        <w:spacing w:after="0" w:line="240" w:lineRule="auto"/>
        <w:contextualSpacing/>
        <w:rPr>
          <w:rFonts w:ascii="Arial" w:hAnsi="Arial" w:cs="Arial"/>
        </w:rPr>
      </w:pPr>
    </w:p>
    <w:p w:rsidR="00B74125" w:rsidRPr="00490464" w:rsidRDefault="00B74125" w:rsidP="00B74125">
      <w:pPr>
        <w:pStyle w:val="BodyText2"/>
        <w:spacing w:after="0" w:line="240" w:lineRule="auto"/>
        <w:rPr>
          <w:rFonts w:ascii="Arial" w:hAnsi="Arial" w:cs="Arial"/>
        </w:rPr>
      </w:pPr>
      <w:r w:rsidRPr="005C3044">
        <w:rPr>
          <w:rFonts w:ascii="Arial" w:hAnsi="Arial" w:cs="Arial"/>
        </w:rPr>
        <w:t>Based on the exercise planning team’s recommendations, the Garrison Commander</w:t>
      </w:r>
      <w:r>
        <w:rPr>
          <w:rFonts w:ascii="Arial" w:hAnsi="Arial" w:cs="Arial"/>
        </w:rPr>
        <w:t xml:space="preserve"> approved the </w:t>
      </w:r>
      <w:r w:rsidRPr="00490464">
        <w:rPr>
          <w:rFonts w:ascii="Arial" w:hAnsi="Arial" w:cs="Arial"/>
        </w:rPr>
        <w:t xml:space="preserve">following </w:t>
      </w:r>
      <w:r>
        <w:rPr>
          <w:rFonts w:ascii="Arial" w:hAnsi="Arial" w:cs="Arial"/>
        </w:rPr>
        <w:t xml:space="preserve">training </w:t>
      </w:r>
      <w:r w:rsidRPr="00490464">
        <w:rPr>
          <w:rFonts w:ascii="Arial" w:hAnsi="Arial" w:cs="Arial"/>
        </w:rPr>
        <w:t>objectives:</w:t>
      </w:r>
    </w:p>
    <w:p w:rsidR="00B74125" w:rsidRPr="00490464" w:rsidRDefault="00B74125" w:rsidP="00B74125">
      <w:pPr>
        <w:pStyle w:val="BodyText2"/>
        <w:spacing w:after="0" w:line="240" w:lineRule="auto"/>
        <w:contextualSpacing/>
        <w:rPr>
          <w:rFonts w:ascii="Arial" w:hAnsi="Arial" w:cs="Arial"/>
        </w:rPr>
      </w:pPr>
      <w:r w:rsidRPr="00490464">
        <w:rPr>
          <w:rFonts w:ascii="Arial" w:hAnsi="Arial" w:cs="Arial"/>
        </w:rPr>
        <w:t xml:space="preserve"> </w:t>
      </w:r>
    </w:p>
    <w:p w:rsidR="00B74125" w:rsidRPr="00AE51D2" w:rsidRDefault="00B74125" w:rsidP="00B74125">
      <w:pPr>
        <w:pStyle w:val="dppparas0"/>
        <w:numPr>
          <w:ilvl w:val="0"/>
          <w:numId w:val="11"/>
        </w:numPr>
        <w:tabs>
          <w:tab w:val="clear" w:pos="1800"/>
          <w:tab w:val="num" w:pos="360"/>
          <w:tab w:val="num" w:pos="450"/>
        </w:tabs>
        <w:spacing w:before="60" w:beforeAutospacing="0" w:after="120" w:afterAutospacing="0"/>
        <w:ind w:left="0" w:firstLine="0"/>
        <w:rPr>
          <w:rFonts w:ascii="Arial" w:hAnsi="Arial" w:cs="Arial"/>
        </w:rPr>
      </w:pPr>
      <w:r w:rsidRPr="00490464">
        <w:rPr>
          <w:rFonts w:ascii="Arial" w:hAnsi="Arial" w:cs="Arial"/>
        </w:rPr>
        <w:t>Objective 1:</w:t>
      </w:r>
      <w:r>
        <w:rPr>
          <w:rFonts w:ascii="Arial" w:hAnsi="Arial" w:cs="Arial"/>
        </w:rPr>
        <w:t xml:space="preserve"> </w:t>
      </w:r>
      <w:r w:rsidRPr="00490464">
        <w:rPr>
          <w:rFonts w:ascii="Arial" w:hAnsi="Arial" w:cs="Arial"/>
        </w:rPr>
        <w:t xml:space="preserve"> Exercise and </w:t>
      </w:r>
      <w:r w:rsidR="001F0B36">
        <w:rPr>
          <w:rFonts w:ascii="Arial" w:hAnsi="Arial" w:cs="Arial"/>
        </w:rPr>
        <w:t>v</w:t>
      </w:r>
      <w:r w:rsidRPr="00490464">
        <w:rPr>
          <w:rFonts w:ascii="Arial" w:hAnsi="Arial" w:cs="Arial"/>
        </w:rPr>
        <w:t>ali</w:t>
      </w:r>
      <w:r w:rsidR="00E741A1">
        <w:rPr>
          <w:rFonts w:ascii="Arial" w:hAnsi="Arial" w:cs="Arial"/>
        </w:rPr>
        <w:t xml:space="preserve">date Phases I (Preparation), </w:t>
      </w:r>
      <w:r w:rsidRPr="00490464">
        <w:rPr>
          <w:rFonts w:ascii="Arial" w:hAnsi="Arial" w:cs="Arial"/>
        </w:rPr>
        <w:t xml:space="preserve">II (Response) </w:t>
      </w:r>
      <w:r w:rsidR="00E741A1">
        <w:rPr>
          <w:rFonts w:ascii="Arial" w:hAnsi="Arial" w:cs="Arial"/>
        </w:rPr>
        <w:t xml:space="preserve">and III (Recovery) </w:t>
      </w:r>
      <w:r w:rsidRPr="00490464">
        <w:rPr>
          <w:rFonts w:ascii="Arial" w:hAnsi="Arial" w:cs="Arial"/>
        </w:rPr>
        <w:t xml:space="preserve">of the Installation Emergency </w:t>
      </w:r>
      <w:r>
        <w:rPr>
          <w:rFonts w:ascii="Arial" w:hAnsi="Arial" w:cs="Arial"/>
        </w:rPr>
        <w:t>Operations</w:t>
      </w:r>
      <w:r w:rsidRPr="00490464">
        <w:rPr>
          <w:rFonts w:ascii="Arial" w:hAnsi="Arial" w:cs="Arial"/>
        </w:rPr>
        <w:t xml:space="preserve"> Plan</w:t>
      </w:r>
      <w:r w:rsidR="00167D8F">
        <w:rPr>
          <w:rFonts w:ascii="Arial" w:hAnsi="Arial" w:cs="Arial"/>
        </w:rPr>
        <w:t xml:space="preserve"> (EOP)</w:t>
      </w:r>
      <w:r>
        <w:rPr>
          <w:rFonts w:ascii="Arial" w:hAnsi="Arial" w:cs="Arial"/>
        </w:rPr>
        <w:t xml:space="preserve"> 13-013</w:t>
      </w:r>
      <w:r w:rsidRPr="00AE51D2">
        <w:rPr>
          <w:rFonts w:ascii="Arial" w:hAnsi="Arial" w:cs="Arial"/>
        </w:rPr>
        <w:t>.</w:t>
      </w:r>
    </w:p>
    <w:p w:rsidR="00B74125" w:rsidRPr="00490464" w:rsidRDefault="00B74125" w:rsidP="00B74125">
      <w:pPr>
        <w:pStyle w:val="dppparas0"/>
        <w:numPr>
          <w:ilvl w:val="0"/>
          <w:numId w:val="11"/>
        </w:numPr>
        <w:tabs>
          <w:tab w:val="clear" w:pos="1800"/>
          <w:tab w:val="num" w:pos="360"/>
          <w:tab w:val="num" w:pos="450"/>
        </w:tabs>
        <w:spacing w:before="60" w:beforeAutospacing="0" w:after="120" w:afterAutospacing="0"/>
        <w:ind w:left="0" w:firstLine="0"/>
        <w:rPr>
          <w:rFonts w:ascii="Arial" w:hAnsi="Arial" w:cs="Arial"/>
        </w:rPr>
      </w:pPr>
      <w:r w:rsidRPr="00490464">
        <w:rPr>
          <w:rFonts w:ascii="Arial" w:hAnsi="Arial" w:cs="Arial"/>
        </w:rPr>
        <w:t xml:space="preserve">Objective 2: </w:t>
      </w:r>
      <w:r>
        <w:rPr>
          <w:rFonts w:ascii="Arial" w:hAnsi="Arial" w:cs="Arial"/>
        </w:rPr>
        <w:t xml:space="preserve"> </w:t>
      </w:r>
      <w:r w:rsidRPr="00490464">
        <w:rPr>
          <w:rFonts w:ascii="Arial" w:hAnsi="Arial" w:cs="Arial"/>
        </w:rPr>
        <w:t>Exercise all commun</w:t>
      </w:r>
      <w:r>
        <w:rPr>
          <w:rFonts w:ascii="Arial" w:hAnsi="Arial" w:cs="Arial"/>
        </w:rPr>
        <w:t>ication systems at Directorate,</w:t>
      </w:r>
      <w:r w:rsidRPr="00490464">
        <w:rPr>
          <w:rFonts w:ascii="Arial" w:hAnsi="Arial" w:cs="Arial"/>
        </w:rPr>
        <w:t xml:space="preserve"> Tenant</w:t>
      </w:r>
      <w:r>
        <w:rPr>
          <w:rFonts w:ascii="Arial" w:hAnsi="Arial" w:cs="Arial"/>
        </w:rPr>
        <w:t>,</w:t>
      </w:r>
      <w:r w:rsidRPr="00490464">
        <w:rPr>
          <w:rFonts w:ascii="Arial" w:hAnsi="Arial" w:cs="Arial"/>
        </w:rPr>
        <w:t xml:space="preserve"> and Activity nodes.</w:t>
      </w:r>
    </w:p>
    <w:p w:rsidR="00D8328A" w:rsidRDefault="00B74125" w:rsidP="00D8328A">
      <w:pPr>
        <w:pStyle w:val="dppparas0"/>
        <w:numPr>
          <w:ilvl w:val="0"/>
          <w:numId w:val="12"/>
        </w:numPr>
        <w:spacing w:before="60" w:beforeAutospacing="0" w:after="120" w:afterAutospacing="0"/>
        <w:ind w:left="0" w:firstLine="0"/>
        <w:rPr>
          <w:rFonts w:ascii="Arial" w:hAnsi="Arial" w:cs="Arial"/>
        </w:rPr>
      </w:pPr>
      <w:r w:rsidRPr="00490464">
        <w:rPr>
          <w:rFonts w:ascii="Arial" w:hAnsi="Arial" w:cs="Arial"/>
        </w:rPr>
        <w:t xml:space="preserve">Objective 3: </w:t>
      </w:r>
      <w:r>
        <w:rPr>
          <w:rFonts w:ascii="Arial" w:hAnsi="Arial" w:cs="Arial"/>
        </w:rPr>
        <w:t xml:space="preserve"> </w:t>
      </w:r>
      <w:r w:rsidRPr="00490464">
        <w:rPr>
          <w:rFonts w:ascii="Arial" w:hAnsi="Arial" w:cs="Arial"/>
        </w:rPr>
        <w:t>Integrate Tenant Organizations and Activities into incident response operations.</w:t>
      </w:r>
    </w:p>
    <w:p w:rsidR="00D8328A" w:rsidRPr="00D8328A" w:rsidRDefault="00D8328A" w:rsidP="00D8328A">
      <w:pPr>
        <w:pStyle w:val="dppparas0"/>
        <w:numPr>
          <w:ilvl w:val="0"/>
          <w:numId w:val="12"/>
        </w:numPr>
        <w:spacing w:before="60" w:beforeAutospacing="0" w:after="120" w:afterAutospacing="0"/>
        <w:ind w:left="0" w:firstLine="0"/>
        <w:rPr>
          <w:rFonts w:ascii="Arial" w:hAnsi="Arial" w:cs="Arial"/>
        </w:rPr>
      </w:pPr>
      <w:r>
        <w:rPr>
          <w:rFonts w:ascii="Arial" w:hAnsi="Arial" w:cs="Arial"/>
          <w:color w:val="000000" w:themeColor="text1"/>
          <w:kern w:val="24"/>
        </w:rPr>
        <w:t xml:space="preserve">Objective 4:  </w:t>
      </w:r>
      <w:r w:rsidRPr="00D8328A">
        <w:rPr>
          <w:rFonts w:ascii="Arial" w:hAnsi="Arial" w:cs="Arial"/>
          <w:color w:val="000000" w:themeColor="text1"/>
          <w:kern w:val="24"/>
        </w:rPr>
        <w:t>Exercise and validate site specific plans for sheltering in place for a tornado event.</w:t>
      </w:r>
    </w:p>
    <w:p w:rsidR="00D8328A" w:rsidRPr="00D8328A" w:rsidRDefault="00D8328A" w:rsidP="00D8328A">
      <w:pPr>
        <w:pStyle w:val="dppparas0"/>
        <w:numPr>
          <w:ilvl w:val="0"/>
          <w:numId w:val="12"/>
        </w:numPr>
        <w:spacing w:before="60" w:beforeAutospacing="0" w:after="120" w:afterAutospacing="0"/>
        <w:ind w:left="0" w:firstLine="0"/>
        <w:rPr>
          <w:rFonts w:ascii="Arial" w:hAnsi="Arial" w:cs="Arial"/>
        </w:rPr>
      </w:pPr>
      <w:r w:rsidRPr="00D8328A">
        <w:rPr>
          <w:rFonts w:ascii="Arial" w:hAnsi="Arial" w:cs="Arial"/>
          <w:color w:val="000000" w:themeColor="text1"/>
          <w:kern w:val="24"/>
        </w:rPr>
        <w:t>Objective 5:  Exercise patient accountability.</w:t>
      </w:r>
    </w:p>
    <w:p w:rsidR="00D8328A" w:rsidRPr="00D8328A" w:rsidRDefault="00D8328A" w:rsidP="00D8328A">
      <w:pPr>
        <w:pStyle w:val="dppparas0"/>
        <w:numPr>
          <w:ilvl w:val="0"/>
          <w:numId w:val="12"/>
        </w:numPr>
        <w:spacing w:before="60" w:beforeAutospacing="0" w:after="120" w:afterAutospacing="0"/>
        <w:ind w:left="0" w:firstLine="0"/>
        <w:rPr>
          <w:rFonts w:ascii="Arial" w:hAnsi="Arial" w:cs="Arial"/>
        </w:rPr>
      </w:pPr>
      <w:r w:rsidRPr="00D8328A">
        <w:rPr>
          <w:rFonts w:ascii="Arial" w:hAnsi="Arial" w:cs="Arial"/>
          <w:color w:val="000000" w:themeColor="text1"/>
          <w:kern w:val="24"/>
        </w:rPr>
        <w:t xml:space="preserve">Objective 6: Exercise Installation Command and Control including: </w:t>
      </w:r>
    </w:p>
    <w:p w:rsidR="00D8328A" w:rsidRPr="00D8328A" w:rsidRDefault="00777FA6" w:rsidP="00D8328A">
      <w:pPr>
        <w:pStyle w:val="ListParagraph"/>
        <w:numPr>
          <w:ilvl w:val="1"/>
          <w:numId w:val="12"/>
        </w:numPr>
        <w:tabs>
          <w:tab w:val="left" w:pos="720"/>
        </w:tabs>
        <w:kinsoku w:val="0"/>
        <w:overflowPunct w:val="0"/>
        <w:textAlignment w:val="baseline"/>
        <w:rPr>
          <w:color w:val="000080"/>
        </w:rPr>
      </w:pPr>
      <w:r>
        <w:rPr>
          <w:rFonts w:ascii="Arial" w:hAnsi="Arial" w:cs="Arial"/>
          <w:color w:val="000000" w:themeColor="text1"/>
          <w:kern w:val="24"/>
        </w:rPr>
        <w:t xml:space="preserve"> Establish and operate the Incident Command Post (ICP)</w:t>
      </w:r>
    </w:p>
    <w:p w:rsidR="00D8328A" w:rsidRPr="00D8328A" w:rsidRDefault="00D8328A" w:rsidP="00D8328A">
      <w:pPr>
        <w:pStyle w:val="ListParagraph"/>
        <w:numPr>
          <w:ilvl w:val="1"/>
          <w:numId w:val="12"/>
        </w:numPr>
        <w:tabs>
          <w:tab w:val="left" w:pos="720"/>
        </w:tabs>
        <w:kinsoku w:val="0"/>
        <w:overflowPunct w:val="0"/>
        <w:textAlignment w:val="baseline"/>
        <w:rPr>
          <w:color w:val="000080"/>
        </w:rPr>
      </w:pPr>
      <w:r w:rsidRPr="00D8328A">
        <w:rPr>
          <w:rFonts w:ascii="Arial" w:hAnsi="Arial" w:cs="Arial"/>
          <w:color w:val="000000" w:themeColor="text1"/>
          <w:kern w:val="24"/>
        </w:rPr>
        <w:t xml:space="preserve"> Stand-up and operate the </w:t>
      </w:r>
      <w:r w:rsidR="00777FA6">
        <w:rPr>
          <w:rFonts w:ascii="Arial" w:hAnsi="Arial" w:cs="Arial"/>
          <w:color w:val="000000" w:themeColor="text1"/>
          <w:kern w:val="24"/>
        </w:rPr>
        <w:t>Installation Emergency Operations Center (</w:t>
      </w:r>
      <w:r w:rsidRPr="00D8328A">
        <w:rPr>
          <w:rFonts w:ascii="Arial" w:hAnsi="Arial" w:cs="Arial"/>
          <w:color w:val="000000" w:themeColor="text1"/>
          <w:kern w:val="24"/>
        </w:rPr>
        <w:t>IEOC</w:t>
      </w:r>
      <w:r w:rsidR="00777FA6">
        <w:rPr>
          <w:rFonts w:ascii="Arial" w:hAnsi="Arial" w:cs="Arial"/>
          <w:color w:val="000000" w:themeColor="text1"/>
          <w:kern w:val="24"/>
        </w:rPr>
        <w:t>)</w:t>
      </w:r>
    </w:p>
    <w:p w:rsidR="00D8328A" w:rsidRPr="00D8328A" w:rsidRDefault="00D8328A" w:rsidP="00A31912">
      <w:pPr>
        <w:pStyle w:val="ListParagraph"/>
        <w:numPr>
          <w:ilvl w:val="1"/>
          <w:numId w:val="12"/>
        </w:numPr>
        <w:tabs>
          <w:tab w:val="left" w:pos="720"/>
        </w:tabs>
        <w:kinsoku w:val="0"/>
        <w:overflowPunct w:val="0"/>
        <w:spacing w:after="120"/>
        <w:textAlignment w:val="baseline"/>
        <w:rPr>
          <w:color w:val="000080"/>
        </w:rPr>
      </w:pPr>
      <w:r w:rsidRPr="00D8328A">
        <w:rPr>
          <w:rFonts w:ascii="Arial" w:hAnsi="Arial" w:cs="Arial"/>
          <w:color w:val="000000" w:themeColor="text1"/>
          <w:kern w:val="24"/>
        </w:rPr>
        <w:t xml:space="preserve"> Provide Command information to Tenants and the workforce</w:t>
      </w:r>
    </w:p>
    <w:p w:rsidR="00D8328A" w:rsidRDefault="00D8328A" w:rsidP="00777FA6">
      <w:pPr>
        <w:pStyle w:val="dppparas0"/>
        <w:numPr>
          <w:ilvl w:val="0"/>
          <w:numId w:val="12"/>
        </w:numPr>
        <w:spacing w:before="60" w:beforeAutospacing="0" w:after="120" w:afterAutospacing="0"/>
        <w:ind w:left="0" w:firstLine="0"/>
        <w:rPr>
          <w:rFonts w:ascii="Arial" w:hAnsi="Arial" w:cs="Arial"/>
          <w:color w:val="000000" w:themeColor="text1"/>
          <w:kern w:val="24"/>
        </w:rPr>
      </w:pPr>
      <w:r w:rsidRPr="00D8328A">
        <w:rPr>
          <w:rFonts w:ascii="Arial" w:hAnsi="Arial" w:cs="Arial"/>
          <w:color w:val="000000" w:themeColor="text1"/>
          <w:kern w:val="24"/>
        </w:rPr>
        <w:t>Objective 7:  Exercise casualty notification of active duty personnel.</w:t>
      </w:r>
    </w:p>
    <w:p w:rsidR="00A31912" w:rsidRPr="00777FA6" w:rsidRDefault="00A31912" w:rsidP="00A31912">
      <w:pPr>
        <w:pStyle w:val="dppparas0"/>
        <w:spacing w:before="60" w:beforeAutospacing="0" w:after="120" w:afterAutospacing="0"/>
        <w:rPr>
          <w:rFonts w:ascii="Arial" w:hAnsi="Arial" w:cs="Arial"/>
          <w:color w:val="000000" w:themeColor="text1"/>
          <w:kern w:val="24"/>
        </w:rPr>
      </w:pPr>
    </w:p>
    <w:p w:rsidR="00D8328A" w:rsidRPr="00490464" w:rsidRDefault="00D8328A" w:rsidP="00D8328A">
      <w:pPr>
        <w:spacing w:before="240" w:line="480" w:lineRule="auto"/>
        <w:rPr>
          <w:rFonts w:ascii="Arial" w:hAnsi="Arial" w:cs="Arial"/>
          <w:b/>
          <w:color w:val="auto"/>
        </w:rPr>
      </w:pPr>
      <w:r>
        <w:rPr>
          <w:rFonts w:ascii="Arial" w:hAnsi="Arial" w:cs="Arial"/>
          <w:b/>
          <w:color w:val="auto"/>
        </w:rPr>
        <w:lastRenderedPageBreak/>
        <w:t>Major Strengths</w:t>
      </w:r>
    </w:p>
    <w:p w:rsidR="00B74125" w:rsidRPr="00490464" w:rsidRDefault="00B74125" w:rsidP="00B74125">
      <w:pPr>
        <w:rPr>
          <w:rFonts w:ascii="Arial" w:hAnsi="Arial" w:cs="Arial"/>
          <w:color w:val="auto"/>
        </w:rPr>
      </w:pPr>
      <w:r w:rsidRPr="00490464">
        <w:rPr>
          <w:rFonts w:ascii="Arial" w:hAnsi="Arial" w:cs="Arial"/>
          <w:color w:val="auto"/>
        </w:rPr>
        <w:t>The major strengths identified during this exercise are as follows:</w:t>
      </w:r>
    </w:p>
    <w:p w:rsidR="00B74125" w:rsidRPr="00490464" w:rsidRDefault="00B74125" w:rsidP="00B74125">
      <w:pPr>
        <w:numPr>
          <w:ilvl w:val="0"/>
          <w:numId w:val="12"/>
        </w:numPr>
        <w:tabs>
          <w:tab w:val="left" w:pos="360"/>
          <w:tab w:val="num" w:pos="810"/>
        </w:tabs>
        <w:spacing w:before="60" w:after="120"/>
        <w:ind w:left="0" w:firstLine="0"/>
        <w:rPr>
          <w:rFonts w:ascii="Arial" w:hAnsi="Arial" w:cs="Arial"/>
          <w:color w:val="auto"/>
        </w:rPr>
      </w:pPr>
      <w:r w:rsidRPr="00413E72">
        <w:rPr>
          <w:rFonts w:ascii="Arial" w:hAnsi="Arial" w:cs="Arial"/>
          <w:color w:val="auto"/>
        </w:rPr>
        <w:t xml:space="preserve">The Installation </w:t>
      </w:r>
      <w:r w:rsidR="00167D8F">
        <w:rPr>
          <w:rFonts w:ascii="Arial" w:hAnsi="Arial" w:cs="Arial"/>
          <w:color w:val="auto"/>
        </w:rPr>
        <w:t>EOP</w:t>
      </w:r>
      <w:r w:rsidRPr="00413E72">
        <w:rPr>
          <w:rFonts w:ascii="Arial" w:hAnsi="Arial" w:cs="Arial"/>
          <w:color w:val="auto"/>
        </w:rPr>
        <w:t xml:space="preserve"> appropriately supports incident response criteria</w:t>
      </w:r>
      <w:r w:rsidRPr="00490464">
        <w:rPr>
          <w:rFonts w:ascii="Arial" w:hAnsi="Arial" w:cs="Arial"/>
          <w:color w:val="auto"/>
        </w:rPr>
        <w:t xml:space="preserve">. </w:t>
      </w:r>
    </w:p>
    <w:p w:rsidR="00B74125" w:rsidRDefault="00B74125" w:rsidP="00B74125">
      <w:pPr>
        <w:numPr>
          <w:ilvl w:val="0"/>
          <w:numId w:val="12"/>
        </w:numPr>
        <w:tabs>
          <w:tab w:val="left" w:pos="360"/>
          <w:tab w:val="num" w:pos="810"/>
        </w:tabs>
        <w:spacing w:before="60" w:after="120"/>
        <w:ind w:left="0" w:firstLine="0"/>
        <w:rPr>
          <w:rFonts w:ascii="Arial" w:hAnsi="Arial" w:cs="Arial"/>
          <w:color w:val="auto"/>
        </w:rPr>
      </w:pPr>
      <w:r>
        <w:rPr>
          <w:rFonts w:ascii="Arial" w:hAnsi="Arial" w:cs="Arial"/>
          <w:color w:val="auto"/>
        </w:rPr>
        <w:t>Redstone Arsenal</w:t>
      </w:r>
      <w:r w:rsidRPr="00490464">
        <w:rPr>
          <w:rFonts w:ascii="Arial" w:hAnsi="Arial" w:cs="Arial"/>
          <w:color w:val="auto"/>
        </w:rPr>
        <w:t xml:space="preserve"> is committed to ensuring public safety.</w:t>
      </w:r>
    </w:p>
    <w:p w:rsidR="00B74125" w:rsidRDefault="00B74125" w:rsidP="00B74125">
      <w:pPr>
        <w:numPr>
          <w:ilvl w:val="0"/>
          <w:numId w:val="12"/>
        </w:numPr>
        <w:tabs>
          <w:tab w:val="left" w:pos="360"/>
          <w:tab w:val="num" w:pos="810"/>
        </w:tabs>
        <w:spacing w:before="60" w:after="120"/>
        <w:ind w:left="0" w:firstLine="0"/>
        <w:rPr>
          <w:rFonts w:ascii="Arial" w:hAnsi="Arial" w:cs="Arial"/>
          <w:color w:val="auto"/>
        </w:rPr>
      </w:pPr>
      <w:r w:rsidRPr="00413E72">
        <w:rPr>
          <w:rFonts w:ascii="Arial" w:hAnsi="Arial" w:cs="Arial"/>
          <w:color w:val="auto"/>
        </w:rPr>
        <w:t>Displaying information within the IEOC using the current operations picture</w:t>
      </w:r>
      <w:r w:rsidRPr="005C3044">
        <w:rPr>
          <w:rFonts w:ascii="Arial" w:hAnsi="Arial" w:cs="Arial"/>
          <w:color w:val="auto"/>
        </w:rPr>
        <w:t xml:space="preserve">. </w:t>
      </w:r>
    </w:p>
    <w:p w:rsidR="00B74125" w:rsidRPr="00CF7001" w:rsidRDefault="00B74125" w:rsidP="00B74125">
      <w:pPr>
        <w:numPr>
          <w:ilvl w:val="0"/>
          <w:numId w:val="12"/>
        </w:numPr>
        <w:spacing w:before="60" w:after="120"/>
        <w:ind w:left="0" w:firstLine="0"/>
        <w:rPr>
          <w:rFonts w:ascii="Arial" w:hAnsi="Arial" w:cs="Arial"/>
          <w:color w:val="auto"/>
        </w:rPr>
      </w:pPr>
      <w:r w:rsidRPr="00413E72">
        <w:rPr>
          <w:rFonts w:ascii="Arial" w:hAnsi="Arial" w:cs="Arial"/>
          <w:color w:val="auto"/>
        </w:rPr>
        <w:t>The integration of Tenant Organization, Civilian Law Enforcement, and Civilian Emergency Management into our activation process, information sharing, and execution systems</w:t>
      </w:r>
      <w:r w:rsidRPr="00490464">
        <w:rPr>
          <w:rFonts w:ascii="Arial" w:hAnsi="Arial" w:cs="Arial"/>
          <w:color w:val="auto"/>
        </w:rPr>
        <w:t>.</w:t>
      </w:r>
    </w:p>
    <w:p w:rsidR="00B74125" w:rsidRPr="00490464" w:rsidRDefault="00B74125" w:rsidP="00B74125">
      <w:pPr>
        <w:spacing w:before="240" w:line="480" w:lineRule="auto"/>
        <w:rPr>
          <w:rFonts w:ascii="Arial" w:hAnsi="Arial" w:cs="Arial"/>
          <w:b/>
          <w:color w:val="auto"/>
        </w:rPr>
      </w:pPr>
      <w:r w:rsidRPr="00490464">
        <w:rPr>
          <w:rFonts w:ascii="Arial" w:hAnsi="Arial" w:cs="Arial"/>
          <w:b/>
          <w:color w:val="auto"/>
        </w:rPr>
        <w:t>Primary Areas for Improvement</w:t>
      </w:r>
    </w:p>
    <w:p w:rsidR="00B74125" w:rsidRPr="00490464" w:rsidRDefault="00B74125" w:rsidP="00B74125">
      <w:pPr>
        <w:spacing w:after="120"/>
        <w:rPr>
          <w:rFonts w:ascii="Arial" w:hAnsi="Arial" w:cs="Arial"/>
          <w:color w:val="auto"/>
        </w:rPr>
      </w:pPr>
      <w:r w:rsidRPr="00490464">
        <w:rPr>
          <w:rFonts w:ascii="Arial" w:hAnsi="Arial" w:cs="Arial"/>
          <w:color w:val="auto"/>
        </w:rPr>
        <w:t xml:space="preserve">Throughout the exercise, opportunities for improvement </w:t>
      </w:r>
      <w:r>
        <w:rPr>
          <w:rFonts w:ascii="Arial" w:hAnsi="Arial" w:cs="Arial"/>
          <w:color w:val="auto"/>
        </w:rPr>
        <w:t>with</w:t>
      </w:r>
      <w:r w:rsidR="00167D8F">
        <w:rPr>
          <w:rFonts w:ascii="Arial" w:hAnsi="Arial" w:cs="Arial"/>
          <w:color w:val="auto"/>
        </w:rPr>
        <w:t>in US</w:t>
      </w:r>
      <w:r w:rsidRPr="00490464">
        <w:rPr>
          <w:rFonts w:ascii="Arial" w:hAnsi="Arial" w:cs="Arial"/>
          <w:color w:val="auto"/>
        </w:rPr>
        <w:t>AG</w:t>
      </w:r>
      <w:r w:rsidR="00167D8F">
        <w:rPr>
          <w:rFonts w:ascii="Arial" w:hAnsi="Arial" w:cs="Arial"/>
          <w:color w:val="auto"/>
        </w:rPr>
        <w:t>-</w:t>
      </w:r>
      <w:r>
        <w:rPr>
          <w:rFonts w:ascii="Arial" w:hAnsi="Arial" w:cs="Arial"/>
          <w:color w:val="auto"/>
        </w:rPr>
        <w:t>R</w:t>
      </w:r>
      <w:r w:rsidR="00167D8F">
        <w:rPr>
          <w:rFonts w:ascii="Arial" w:hAnsi="Arial" w:cs="Arial"/>
          <w:color w:val="auto"/>
        </w:rPr>
        <w:t xml:space="preserve"> </w:t>
      </w:r>
      <w:r w:rsidRPr="00490464">
        <w:rPr>
          <w:rFonts w:ascii="Arial" w:hAnsi="Arial" w:cs="Arial"/>
          <w:color w:val="auto"/>
        </w:rPr>
        <w:t>respo</w:t>
      </w:r>
      <w:r>
        <w:rPr>
          <w:rFonts w:ascii="Arial" w:hAnsi="Arial" w:cs="Arial"/>
          <w:color w:val="auto"/>
        </w:rPr>
        <w:t xml:space="preserve">nse capabilities </w:t>
      </w:r>
      <w:r w:rsidRPr="00490464">
        <w:rPr>
          <w:rFonts w:ascii="Arial" w:hAnsi="Arial" w:cs="Arial"/>
          <w:color w:val="auto"/>
        </w:rPr>
        <w:t>were identified.  The primary areas for improvement, including recommendations, are as follows:</w:t>
      </w:r>
    </w:p>
    <w:p w:rsidR="00B74125" w:rsidRPr="00F82C1C" w:rsidRDefault="00B74125" w:rsidP="00F82C1C">
      <w:pPr>
        <w:numPr>
          <w:ilvl w:val="0"/>
          <w:numId w:val="12"/>
        </w:numPr>
        <w:spacing w:before="60" w:after="120"/>
        <w:ind w:left="0" w:firstLine="0"/>
        <w:rPr>
          <w:rFonts w:ascii="Arial" w:hAnsi="Arial" w:cs="Arial"/>
          <w:color w:val="auto"/>
        </w:rPr>
      </w:pPr>
      <w:r w:rsidRPr="00F82C1C">
        <w:rPr>
          <w:rFonts w:ascii="Arial" w:hAnsi="Arial" w:cs="Arial"/>
          <w:color w:val="auto"/>
        </w:rPr>
        <w:t>Improve communications.  Develop a Communication Plan.</w:t>
      </w:r>
    </w:p>
    <w:p w:rsidR="00B74125" w:rsidRPr="00F82C1C" w:rsidRDefault="00B74125" w:rsidP="00B74125">
      <w:pPr>
        <w:numPr>
          <w:ilvl w:val="0"/>
          <w:numId w:val="12"/>
        </w:numPr>
        <w:spacing w:before="60"/>
        <w:ind w:left="0" w:firstLine="0"/>
        <w:rPr>
          <w:rFonts w:ascii="Arial" w:hAnsi="Arial" w:cs="Arial"/>
          <w:color w:val="auto"/>
        </w:rPr>
      </w:pPr>
      <w:r w:rsidRPr="00F82C1C">
        <w:rPr>
          <w:rFonts w:ascii="Arial" w:hAnsi="Arial" w:cs="Arial"/>
          <w:color w:val="auto"/>
        </w:rPr>
        <w:t xml:space="preserve">Update Tenant Organizations facility Emergency Action Plans and Checklists based on lessons learned.  </w:t>
      </w:r>
    </w:p>
    <w:p w:rsidR="00B74125" w:rsidRPr="00490464" w:rsidRDefault="00B74125" w:rsidP="00B74125">
      <w:pPr>
        <w:spacing w:before="60"/>
        <w:contextualSpacing/>
        <w:rPr>
          <w:rFonts w:ascii="Arial" w:hAnsi="Arial" w:cs="Arial"/>
          <w:color w:val="FF0000"/>
        </w:rPr>
      </w:pPr>
    </w:p>
    <w:p w:rsidR="00B74125" w:rsidRDefault="00B74125" w:rsidP="00B74125">
      <w:pPr>
        <w:pStyle w:val="dpppara10"/>
        <w:spacing w:before="0" w:beforeAutospacing="0" w:after="120" w:afterAutospacing="0"/>
        <w:rPr>
          <w:rFonts w:ascii="Arial" w:hAnsi="Arial" w:cs="Arial"/>
        </w:rPr>
      </w:pPr>
      <w:r w:rsidRPr="00490464">
        <w:rPr>
          <w:rFonts w:ascii="Arial" w:hAnsi="Arial" w:cs="Arial"/>
        </w:rPr>
        <w:t>Overall, the exercise was very successful</w:t>
      </w:r>
      <w:r>
        <w:rPr>
          <w:rFonts w:ascii="Arial" w:hAnsi="Arial" w:cs="Arial"/>
        </w:rPr>
        <w:t xml:space="preserve"> and all training objectives were met.</w:t>
      </w:r>
      <w:r w:rsidRPr="00490464">
        <w:rPr>
          <w:rFonts w:ascii="Arial" w:hAnsi="Arial" w:cs="Arial"/>
        </w:rPr>
        <w:t xml:space="preserve">  The scenario</w:t>
      </w:r>
      <w:r>
        <w:rPr>
          <w:rFonts w:ascii="Arial" w:hAnsi="Arial" w:cs="Arial"/>
        </w:rPr>
        <w:t>s</w:t>
      </w:r>
      <w:r w:rsidRPr="00490464">
        <w:rPr>
          <w:rFonts w:ascii="Arial" w:hAnsi="Arial" w:cs="Arial"/>
        </w:rPr>
        <w:t xml:space="preserve"> utilized were effective at providing the opportunity to practice each capability within the Exercise Training Objectives. </w:t>
      </w:r>
      <w:r>
        <w:rPr>
          <w:rFonts w:ascii="Arial" w:hAnsi="Arial" w:cs="Arial"/>
        </w:rPr>
        <w:t xml:space="preserve"> </w:t>
      </w:r>
      <w:r w:rsidRPr="00490464">
        <w:rPr>
          <w:rFonts w:ascii="Arial" w:hAnsi="Arial" w:cs="Arial"/>
        </w:rPr>
        <w:t xml:space="preserve">Although successful, the exercise will only be useful if we integrate the lessons we have learned into future plans in support of </w:t>
      </w:r>
      <w:r>
        <w:rPr>
          <w:rFonts w:ascii="Arial" w:hAnsi="Arial" w:cs="Arial"/>
        </w:rPr>
        <w:t>E</w:t>
      </w:r>
      <w:r w:rsidRPr="00490464">
        <w:rPr>
          <w:rFonts w:ascii="Arial" w:hAnsi="Arial" w:cs="Arial"/>
        </w:rPr>
        <w:t xml:space="preserve">mergency </w:t>
      </w:r>
      <w:r>
        <w:rPr>
          <w:rFonts w:ascii="Arial" w:hAnsi="Arial" w:cs="Arial"/>
        </w:rPr>
        <w:t>M</w:t>
      </w:r>
      <w:r w:rsidRPr="00490464">
        <w:rPr>
          <w:rFonts w:ascii="Arial" w:hAnsi="Arial" w:cs="Arial"/>
        </w:rPr>
        <w:t>anagement</w:t>
      </w:r>
      <w:r>
        <w:rPr>
          <w:rFonts w:ascii="Arial" w:hAnsi="Arial" w:cs="Arial"/>
        </w:rPr>
        <w:t xml:space="preserve"> </w:t>
      </w:r>
      <w:r w:rsidRPr="00AE51D2">
        <w:rPr>
          <w:rFonts w:ascii="Arial" w:hAnsi="Arial" w:cs="Arial"/>
        </w:rPr>
        <w:t>as well as ensuring that required pl</w:t>
      </w:r>
      <w:r>
        <w:rPr>
          <w:rFonts w:ascii="Arial" w:hAnsi="Arial" w:cs="Arial"/>
        </w:rPr>
        <w:t>ans are developed and exercised.</w:t>
      </w: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Default="00442385" w:rsidP="00B74125">
      <w:pPr>
        <w:pStyle w:val="dpppara10"/>
        <w:spacing w:before="0" w:beforeAutospacing="0" w:after="120" w:afterAutospacing="0"/>
        <w:rPr>
          <w:rFonts w:ascii="Arial" w:hAnsi="Arial" w:cs="Arial"/>
        </w:rPr>
      </w:pPr>
    </w:p>
    <w:p w:rsidR="00442385" w:rsidRPr="00AE51D2" w:rsidRDefault="00442385" w:rsidP="00B74125">
      <w:pPr>
        <w:pStyle w:val="dpppara10"/>
        <w:spacing w:before="0" w:beforeAutospacing="0" w:after="120" w:afterAutospacing="0"/>
        <w:rPr>
          <w:rFonts w:ascii="Arial" w:hAnsi="Arial" w:cs="Arial"/>
        </w:rPr>
      </w:pPr>
    </w:p>
    <w:p w:rsidR="00B74125" w:rsidRDefault="00B74125" w:rsidP="00B74125">
      <w:pPr>
        <w:pStyle w:val="dpppara10"/>
        <w:spacing w:before="0" w:beforeAutospacing="0" w:after="120" w:afterAutospacing="0"/>
        <w:rPr>
          <w:rFonts w:ascii="Arial" w:hAnsi="Arial" w:cs="Arial"/>
        </w:rPr>
      </w:pPr>
    </w:p>
    <w:tbl>
      <w:tblPr>
        <w:tblW w:w="9480" w:type="dxa"/>
        <w:tblInd w:w="96" w:type="dxa"/>
        <w:tblLook w:val="04A0" w:firstRow="1" w:lastRow="0" w:firstColumn="1" w:lastColumn="0" w:noHBand="0" w:noVBand="1"/>
      </w:tblPr>
      <w:tblGrid>
        <w:gridCol w:w="1287"/>
        <w:gridCol w:w="5886"/>
        <w:gridCol w:w="1302"/>
        <w:gridCol w:w="1005"/>
      </w:tblGrid>
      <w:tr w:rsidR="00B74125" w:rsidTr="00B74125">
        <w:trPr>
          <w:trHeight w:val="462"/>
        </w:trPr>
        <w:tc>
          <w:tcPr>
            <w:tcW w:w="1287" w:type="dxa"/>
            <w:tcBorders>
              <w:top w:val="single" w:sz="8" w:space="0" w:color="auto"/>
              <w:left w:val="single" w:sz="8" w:space="0" w:color="auto"/>
              <w:bottom w:val="single" w:sz="8"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bookmarkStart w:id="8" w:name="OLE_LINK17"/>
            <w:bookmarkStart w:id="9" w:name="OLE_LINK18"/>
            <w:r w:rsidRPr="00B74125">
              <w:rPr>
                <w:rFonts w:ascii="Arial" w:hAnsi="Arial" w:cs="Arial"/>
                <w:sz w:val="20"/>
                <w:szCs w:val="20"/>
              </w:rPr>
              <w:lastRenderedPageBreak/>
              <w:t> </w:t>
            </w:r>
          </w:p>
        </w:tc>
        <w:tc>
          <w:tcPr>
            <w:tcW w:w="5886" w:type="dxa"/>
            <w:tcBorders>
              <w:top w:val="single" w:sz="8" w:space="0" w:color="auto"/>
              <w:left w:val="nil"/>
              <w:bottom w:val="single" w:sz="8"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color w:val="auto"/>
                <w:sz w:val="20"/>
                <w:szCs w:val="20"/>
              </w:rPr>
            </w:pPr>
            <w:r w:rsidRPr="00B74125">
              <w:rPr>
                <w:rFonts w:ascii="Arial" w:hAnsi="Arial" w:cs="Arial"/>
                <w:color w:val="auto"/>
                <w:sz w:val="20"/>
                <w:szCs w:val="20"/>
              </w:rPr>
              <w:t>Garrison Capabilities:</w:t>
            </w:r>
          </w:p>
        </w:tc>
        <w:tc>
          <w:tcPr>
            <w:tcW w:w="1302" w:type="dxa"/>
            <w:tcBorders>
              <w:top w:val="single" w:sz="8" w:space="0" w:color="auto"/>
              <w:left w:val="nil"/>
              <w:bottom w:val="single" w:sz="8"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SGO/OPR</w:t>
            </w:r>
          </w:p>
        </w:tc>
        <w:tc>
          <w:tcPr>
            <w:tcW w:w="1005" w:type="dxa"/>
            <w:tcBorders>
              <w:top w:val="single" w:sz="4" w:space="0" w:color="auto"/>
              <w:left w:val="nil"/>
              <w:bottom w:val="single" w:sz="4" w:space="0" w:color="auto"/>
              <w:right w:val="single" w:sz="4" w:space="0" w:color="auto"/>
            </w:tcBorders>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Status (T/P/U)</w:t>
            </w:r>
          </w:p>
        </w:tc>
      </w:tr>
      <w:tr w:rsidR="00B74125" w:rsidTr="00B74125">
        <w:trPr>
          <w:trHeight w:val="48"/>
        </w:trPr>
        <w:tc>
          <w:tcPr>
            <w:tcW w:w="1287" w:type="dxa"/>
            <w:tcBorders>
              <w:top w:val="nil"/>
              <w:left w:val="single" w:sz="8" w:space="0" w:color="auto"/>
              <w:bottom w:val="single" w:sz="8" w:space="0" w:color="auto"/>
              <w:right w:val="single" w:sz="4" w:space="0" w:color="auto"/>
            </w:tcBorders>
            <w:shd w:val="clear" w:color="auto" w:fill="FFCC0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5886" w:type="dxa"/>
            <w:tcBorders>
              <w:top w:val="nil"/>
              <w:left w:val="nil"/>
              <w:bottom w:val="single" w:sz="8" w:space="0" w:color="auto"/>
              <w:right w:val="single" w:sz="4" w:space="0" w:color="auto"/>
            </w:tcBorders>
            <w:shd w:val="clear" w:color="auto" w:fill="FFCC00"/>
            <w:noWrap/>
            <w:vAlign w:val="bottom"/>
            <w:hideMark/>
          </w:tcPr>
          <w:p w:rsidR="00B74125" w:rsidRPr="00B74125" w:rsidRDefault="00B74125" w:rsidP="00B74125">
            <w:pPr>
              <w:widowControl/>
              <w:autoSpaceDE/>
              <w:adjustRightInd/>
              <w:jc w:val="center"/>
              <w:rPr>
                <w:rFonts w:ascii="Arial" w:hAnsi="Arial" w:cs="Arial"/>
                <w:b/>
                <w:bCs/>
                <w:color w:val="auto"/>
                <w:sz w:val="20"/>
                <w:szCs w:val="20"/>
              </w:rPr>
            </w:pPr>
            <w:r w:rsidRPr="00B74125">
              <w:rPr>
                <w:rFonts w:ascii="Arial" w:hAnsi="Arial" w:cs="Arial"/>
                <w:b/>
                <w:bCs/>
                <w:color w:val="auto"/>
                <w:sz w:val="20"/>
                <w:szCs w:val="20"/>
              </w:rPr>
              <w:t>Common Mission Areas</w:t>
            </w:r>
          </w:p>
        </w:tc>
        <w:tc>
          <w:tcPr>
            <w:tcW w:w="1302" w:type="dxa"/>
            <w:tcBorders>
              <w:top w:val="nil"/>
              <w:left w:val="nil"/>
              <w:bottom w:val="single" w:sz="8" w:space="0" w:color="auto"/>
              <w:right w:val="single" w:sz="4" w:space="0" w:color="auto"/>
            </w:tcBorders>
            <w:shd w:val="clear" w:color="auto" w:fill="FFCC0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1005" w:type="dxa"/>
            <w:tcBorders>
              <w:top w:val="nil"/>
              <w:left w:val="nil"/>
              <w:bottom w:val="single" w:sz="4" w:space="0" w:color="auto"/>
              <w:right w:val="single" w:sz="4" w:space="0" w:color="auto"/>
            </w:tcBorders>
            <w:shd w:val="clear" w:color="auto" w:fill="FFCC0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r>
      <w:tr w:rsidR="00B74125" w:rsidTr="00C56B0D">
        <w:trPr>
          <w:trHeight w:val="4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Communications</w:t>
            </w:r>
          </w:p>
        </w:tc>
        <w:tc>
          <w:tcPr>
            <w:tcW w:w="1302" w:type="dxa"/>
            <w:tcBorders>
              <w:top w:val="nil"/>
              <w:left w:val="nil"/>
              <w:bottom w:val="single" w:sz="4" w:space="0" w:color="auto"/>
              <w:right w:val="single" w:sz="4" w:space="0" w:color="auto"/>
            </w:tcBorders>
            <w:noWrap/>
            <w:vAlign w:val="bottom"/>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C56B0D" w:rsidTr="00C56B0D">
        <w:trPr>
          <w:trHeight w:val="14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2</w:t>
            </w:r>
          </w:p>
        </w:tc>
        <w:tc>
          <w:tcPr>
            <w:tcW w:w="5886"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rPr>
                <w:rFonts w:ascii="Arial" w:hAnsi="Arial" w:cs="Arial"/>
                <w:sz w:val="20"/>
                <w:szCs w:val="20"/>
              </w:rPr>
            </w:pPr>
            <w:r w:rsidRPr="00B74125">
              <w:rPr>
                <w:rFonts w:ascii="Arial" w:hAnsi="Arial" w:cs="Arial"/>
                <w:sz w:val="20"/>
                <w:szCs w:val="20"/>
              </w:rPr>
              <w:t>Comm</w:t>
            </w:r>
            <w:r w:rsidRPr="00B74125">
              <w:rPr>
                <w:rFonts w:ascii="Arial" w:hAnsi="Arial" w:cs="Arial"/>
                <w:color w:val="auto"/>
                <w:sz w:val="20"/>
                <w:szCs w:val="20"/>
              </w:rPr>
              <w:t>unity</w:t>
            </w:r>
            <w:r w:rsidRPr="00B74125">
              <w:rPr>
                <w:rFonts w:ascii="Arial" w:hAnsi="Arial" w:cs="Arial"/>
                <w:sz w:val="20"/>
                <w:szCs w:val="20"/>
              </w:rPr>
              <w:t xml:space="preserve"> Preparedness &amp; Participation</w:t>
            </w:r>
          </w:p>
        </w:tc>
        <w:tc>
          <w:tcPr>
            <w:tcW w:w="1302" w:type="dxa"/>
            <w:tcBorders>
              <w:top w:val="nil"/>
              <w:left w:val="nil"/>
              <w:bottom w:val="single" w:sz="4" w:space="0" w:color="auto"/>
              <w:right w:val="single" w:sz="4" w:space="0" w:color="auto"/>
            </w:tcBorders>
            <w:noWrap/>
          </w:tcPr>
          <w:p w:rsidR="00C56B0D" w:rsidRDefault="00C56B0D" w:rsidP="00C56B0D">
            <w:pPr>
              <w:jc w:val="center"/>
            </w:pPr>
            <w:r w:rsidRPr="001B7621">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P</w:t>
            </w:r>
          </w:p>
        </w:tc>
      </w:tr>
      <w:tr w:rsidR="00C56B0D" w:rsidTr="00C56B0D">
        <w:trPr>
          <w:trHeight w:val="67"/>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3</w:t>
            </w:r>
          </w:p>
        </w:tc>
        <w:tc>
          <w:tcPr>
            <w:tcW w:w="5886"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rPr>
                <w:rFonts w:ascii="Arial" w:hAnsi="Arial" w:cs="Arial"/>
                <w:sz w:val="20"/>
                <w:szCs w:val="20"/>
              </w:rPr>
            </w:pPr>
            <w:r w:rsidRPr="00B74125">
              <w:rPr>
                <w:rFonts w:ascii="Arial" w:hAnsi="Arial" w:cs="Arial"/>
                <w:sz w:val="20"/>
                <w:szCs w:val="20"/>
              </w:rPr>
              <w:t>Planning</w:t>
            </w:r>
          </w:p>
        </w:tc>
        <w:tc>
          <w:tcPr>
            <w:tcW w:w="1302" w:type="dxa"/>
            <w:tcBorders>
              <w:top w:val="nil"/>
              <w:left w:val="nil"/>
              <w:bottom w:val="single" w:sz="4" w:space="0" w:color="auto"/>
              <w:right w:val="single" w:sz="4" w:space="0" w:color="auto"/>
            </w:tcBorders>
            <w:noWrap/>
          </w:tcPr>
          <w:p w:rsidR="00C56B0D" w:rsidRDefault="00C56B0D" w:rsidP="00C56B0D">
            <w:pPr>
              <w:jc w:val="center"/>
            </w:pPr>
            <w:r w:rsidRPr="001B7621">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T</w:t>
            </w:r>
          </w:p>
        </w:tc>
      </w:tr>
      <w:tr w:rsidR="00C56B0D" w:rsidTr="00C56B0D">
        <w:trPr>
          <w:trHeight w:val="5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4</w:t>
            </w:r>
          </w:p>
        </w:tc>
        <w:tc>
          <w:tcPr>
            <w:tcW w:w="5886"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rPr>
                <w:rFonts w:ascii="Arial" w:hAnsi="Arial" w:cs="Arial"/>
                <w:sz w:val="20"/>
                <w:szCs w:val="20"/>
              </w:rPr>
            </w:pPr>
            <w:r w:rsidRPr="00B74125">
              <w:rPr>
                <w:rFonts w:ascii="Arial" w:hAnsi="Arial" w:cs="Arial"/>
                <w:sz w:val="20"/>
                <w:szCs w:val="20"/>
              </w:rPr>
              <w:t>Risk Management</w:t>
            </w:r>
          </w:p>
        </w:tc>
        <w:tc>
          <w:tcPr>
            <w:tcW w:w="1302" w:type="dxa"/>
            <w:tcBorders>
              <w:top w:val="nil"/>
              <w:left w:val="nil"/>
              <w:bottom w:val="single" w:sz="4" w:space="0" w:color="auto"/>
              <w:right w:val="single" w:sz="4" w:space="0" w:color="auto"/>
            </w:tcBorders>
            <w:noWrap/>
          </w:tcPr>
          <w:p w:rsidR="00C56B0D" w:rsidRDefault="00C56B0D" w:rsidP="00C56B0D">
            <w:pPr>
              <w:jc w:val="center"/>
            </w:pPr>
            <w:r w:rsidRPr="001B7621">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T</w:t>
            </w:r>
          </w:p>
        </w:tc>
      </w:tr>
      <w:tr w:rsidR="00C56B0D" w:rsidTr="00C56B0D">
        <w:trPr>
          <w:trHeight w:val="58"/>
        </w:trPr>
        <w:tc>
          <w:tcPr>
            <w:tcW w:w="1287" w:type="dxa"/>
            <w:tcBorders>
              <w:top w:val="nil"/>
              <w:left w:val="single" w:sz="8" w:space="0" w:color="auto"/>
              <w:bottom w:val="nil"/>
              <w:right w:val="single" w:sz="4" w:space="0" w:color="auto"/>
            </w:tcBorders>
            <w:shd w:val="clear" w:color="auto" w:fill="auto"/>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5</w:t>
            </w:r>
          </w:p>
        </w:tc>
        <w:tc>
          <w:tcPr>
            <w:tcW w:w="5886" w:type="dxa"/>
            <w:tcBorders>
              <w:top w:val="nil"/>
              <w:left w:val="nil"/>
              <w:bottom w:val="nil"/>
              <w:right w:val="single" w:sz="4" w:space="0" w:color="auto"/>
            </w:tcBorders>
            <w:noWrap/>
            <w:vAlign w:val="bottom"/>
            <w:hideMark/>
          </w:tcPr>
          <w:p w:rsidR="00C56B0D" w:rsidRPr="00B74125" w:rsidRDefault="001F0B36" w:rsidP="00C56B0D">
            <w:pPr>
              <w:widowControl/>
              <w:autoSpaceDE/>
              <w:adjustRightInd/>
              <w:rPr>
                <w:rFonts w:ascii="Arial" w:hAnsi="Arial" w:cs="Arial"/>
                <w:sz w:val="20"/>
                <w:szCs w:val="20"/>
              </w:rPr>
            </w:pPr>
            <w:r w:rsidRPr="00B74125">
              <w:rPr>
                <w:rFonts w:ascii="Arial" w:hAnsi="Arial" w:cs="Arial"/>
                <w:sz w:val="20"/>
                <w:szCs w:val="20"/>
              </w:rPr>
              <w:t>Intel</w:t>
            </w:r>
            <w:r w:rsidR="00C56B0D" w:rsidRPr="00B74125">
              <w:rPr>
                <w:rFonts w:ascii="Arial" w:hAnsi="Arial" w:cs="Arial"/>
                <w:sz w:val="20"/>
                <w:szCs w:val="20"/>
              </w:rPr>
              <w:t xml:space="preserve">/Information Sharing &amp; Dissemination </w:t>
            </w:r>
          </w:p>
        </w:tc>
        <w:tc>
          <w:tcPr>
            <w:tcW w:w="1302" w:type="dxa"/>
            <w:tcBorders>
              <w:top w:val="nil"/>
              <w:left w:val="nil"/>
              <w:bottom w:val="nil"/>
              <w:right w:val="single" w:sz="4" w:space="0" w:color="auto"/>
            </w:tcBorders>
            <w:noWrap/>
          </w:tcPr>
          <w:p w:rsidR="00C56B0D" w:rsidRDefault="00C56B0D" w:rsidP="00C56B0D">
            <w:pPr>
              <w:jc w:val="center"/>
            </w:pPr>
            <w:r w:rsidRPr="001B7621">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C56B0D" w:rsidRPr="00B74125" w:rsidRDefault="00C56B0D" w:rsidP="00C56B0D">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B74125">
        <w:trPr>
          <w:trHeight w:val="66"/>
        </w:trPr>
        <w:tc>
          <w:tcPr>
            <w:tcW w:w="1287" w:type="dxa"/>
            <w:tcBorders>
              <w:top w:val="single" w:sz="8" w:space="0" w:color="auto"/>
              <w:left w:val="single" w:sz="8" w:space="0" w:color="auto"/>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5886"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b/>
                <w:bCs/>
                <w:color w:val="auto"/>
                <w:sz w:val="20"/>
                <w:szCs w:val="20"/>
              </w:rPr>
            </w:pPr>
            <w:r w:rsidRPr="00B74125">
              <w:rPr>
                <w:rFonts w:ascii="Arial" w:hAnsi="Arial" w:cs="Arial"/>
                <w:b/>
                <w:bCs/>
                <w:color w:val="auto"/>
                <w:sz w:val="20"/>
                <w:szCs w:val="20"/>
              </w:rPr>
              <w:t>Prevent Mission Area</w:t>
            </w:r>
          </w:p>
        </w:tc>
        <w:tc>
          <w:tcPr>
            <w:tcW w:w="1302"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1005" w:type="dxa"/>
            <w:tcBorders>
              <w:top w:val="nil"/>
              <w:left w:val="nil"/>
              <w:bottom w:val="single" w:sz="4"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r>
      <w:tr w:rsidR="00B74125" w:rsidTr="0063174F">
        <w:trPr>
          <w:trHeight w:val="102"/>
        </w:trPr>
        <w:tc>
          <w:tcPr>
            <w:tcW w:w="1287" w:type="dxa"/>
            <w:tcBorders>
              <w:top w:val="nil"/>
              <w:left w:val="single" w:sz="8" w:space="0" w:color="auto"/>
              <w:bottom w:val="single" w:sz="4" w:space="0" w:color="auto"/>
              <w:right w:val="single" w:sz="4" w:space="0" w:color="auto"/>
            </w:tcBorders>
            <w:shd w:val="clear" w:color="auto" w:fill="auto"/>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6</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CBRNE Detection</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C56B0D">
        <w:trPr>
          <w:trHeight w:val="148"/>
        </w:trPr>
        <w:tc>
          <w:tcPr>
            <w:tcW w:w="1287" w:type="dxa"/>
            <w:tcBorders>
              <w:top w:val="nil"/>
              <w:left w:val="single" w:sz="8" w:space="0" w:color="auto"/>
              <w:bottom w:val="single" w:sz="4" w:space="0" w:color="auto"/>
              <w:right w:val="single" w:sz="4" w:space="0" w:color="auto"/>
            </w:tcBorders>
            <w:shd w:val="clear" w:color="auto" w:fill="auto"/>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7</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Info Gathering &amp; Recognition of Indicators</w:t>
            </w:r>
          </w:p>
        </w:tc>
        <w:tc>
          <w:tcPr>
            <w:tcW w:w="1302" w:type="dxa"/>
            <w:tcBorders>
              <w:top w:val="nil"/>
              <w:left w:val="nil"/>
              <w:bottom w:val="single" w:sz="4" w:space="0" w:color="auto"/>
              <w:right w:val="single" w:sz="4" w:space="0" w:color="auto"/>
            </w:tcBorders>
            <w:noWrap/>
            <w:vAlign w:val="bottom"/>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C56B0D">
        <w:trPr>
          <w:trHeight w:val="112"/>
        </w:trPr>
        <w:tc>
          <w:tcPr>
            <w:tcW w:w="1287" w:type="dxa"/>
            <w:tcBorders>
              <w:top w:val="nil"/>
              <w:left w:val="single" w:sz="8" w:space="0" w:color="auto"/>
              <w:bottom w:val="nil"/>
              <w:right w:val="single" w:sz="4" w:space="0" w:color="auto"/>
            </w:tcBorders>
            <w:shd w:val="clear" w:color="auto" w:fill="auto"/>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8</w:t>
            </w:r>
          </w:p>
        </w:tc>
        <w:tc>
          <w:tcPr>
            <w:tcW w:w="5886" w:type="dxa"/>
            <w:tcBorders>
              <w:top w:val="nil"/>
              <w:left w:val="nil"/>
              <w:bottom w:val="nil"/>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Intelligence Analysis &amp; Production</w:t>
            </w:r>
          </w:p>
        </w:tc>
        <w:tc>
          <w:tcPr>
            <w:tcW w:w="1302" w:type="dxa"/>
            <w:tcBorders>
              <w:top w:val="nil"/>
              <w:left w:val="nil"/>
              <w:bottom w:val="nil"/>
              <w:right w:val="single" w:sz="4" w:space="0" w:color="auto"/>
            </w:tcBorders>
            <w:noWrap/>
            <w:vAlign w:val="bottom"/>
          </w:tcPr>
          <w:p w:rsidR="00B74125" w:rsidRPr="00B74125" w:rsidRDefault="00B74125" w:rsidP="00B74125">
            <w:pPr>
              <w:widowControl/>
              <w:autoSpaceDE/>
              <w:adjustRightInd/>
              <w:jc w:val="center"/>
              <w:rPr>
                <w:rFonts w:ascii="Arial" w:hAnsi="Arial" w:cs="Arial"/>
                <w:sz w:val="20"/>
                <w:szCs w:val="20"/>
              </w:rPr>
            </w:pP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B74125">
        <w:trPr>
          <w:trHeight w:val="48"/>
        </w:trPr>
        <w:tc>
          <w:tcPr>
            <w:tcW w:w="1287" w:type="dxa"/>
            <w:tcBorders>
              <w:top w:val="single" w:sz="8" w:space="0" w:color="auto"/>
              <w:left w:val="single" w:sz="8" w:space="0" w:color="auto"/>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5886"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b/>
                <w:bCs/>
                <w:color w:val="auto"/>
                <w:sz w:val="20"/>
                <w:szCs w:val="20"/>
              </w:rPr>
            </w:pPr>
            <w:r w:rsidRPr="00B74125">
              <w:rPr>
                <w:rFonts w:ascii="Arial" w:hAnsi="Arial" w:cs="Arial"/>
                <w:b/>
                <w:bCs/>
                <w:color w:val="auto"/>
                <w:sz w:val="20"/>
                <w:szCs w:val="20"/>
              </w:rPr>
              <w:t>Protect Mission Area</w:t>
            </w:r>
          </w:p>
        </w:tc>
        <w:tc>
          <w:tcPr>
            <w:tcW w:w="1302"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1005" w:type="dxa"/>
            <w:tcBorders>
              <w:top w:val="nil"/>
              <w:left w:val="nil"/>
              <w:bottom w:val="single" w:sz="4"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r>
      <w:tr w:rsidR="00B74125" w:rsidTr="00B74125">
        <w:trPr>
          <w:trHeight w:val="156"/>
        </w:trPr>
        <w:tc>
          <w:tcPr>
            <w:tcW w:w="1287" w:type="dxa"/>
            <w:tcBorders>
              <w:top w:val="nil"/>
              <w:left w:val="single" w:sz="8" w:space="0" w:color="auto"/>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9</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Critical Infrastructure Protection</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B74125">
        <w:trPr>
          <w:trHeight w:val="112"/>
        </w:trPr>
        <w:tc>
          <w:tcPr>
            <w:tcW w:w="1287" w:type="dxa"/>
            <w:tcBorders>
              <w:top w:val="nil"/>
              <w:left w:val="single" w:sz="8" w:space="0" w:color="auto"/>
              <w:bottom w:val="nil"/>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10</w:t>
            </w:r>
          </w:p>
        </w:tc>
        <w:tc>
          <w:tcPr>
            <w:tcW w:w="5886" w:type="dxa"/>
            <w:tcBorders>
              <w:top w:val="nil"/>
              <w:left w:val="nil"/>
              <w:bottom w:val="nil"/>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Food Safety &amp; Defense</w:t>
            </w:r>
          </w:p>
        </w:tc>
        <w:tc>
          <w:tcPr>
            <w:tcW w:w="1302" w:type="dxa"/>
            <w:tcBorders>
              <w:top w:val="nil"/>
              <w:left w:val="nil"/>
              <w:bottom w:val="nil"/>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VETCOM</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B74125">
        <w:trPr>
          <w:trHeight w:val="138"/>
        </w:trPr>
        <w:tc>
          <w:tcPr>
            <w:tcW w:w="1287" w:type="dxa"/>
            <w:tcBorders>
              <w:top w:val="single" w:sz="8" w:space="0" w:color="auto"/>
              <w:left w:val="single" w:sz="8" w:space="0" w:color="auto"/>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5886"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b/>
                <w:bCs/>
                <w:color w:val="auto"/>
                <w:sz w:val="20"/>
                <w:szCs w:val="20"/>
              </w:rPr>
            </w:pPr>
            <w:r w:rsidRPr="00B74125">
              <w:rPr>
                <w:rFonts w:ascii="Arial" w:hAnsi="Arial" w:cs="Arial"/>
                <w:b/>
                <w:bCs/>
                <w:color w:val="auto"/>
                <w:sz w:val="20"/>
                <w:szCs w:val="20"/>
              </w:rPr>
              <w:t>Respond Mission Area</w:t>
            </w:r>
          </w:p>
        </w:tc>
        <w:tc>
          <w:tcPr>
            <w:tcW w:w="1302"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1005" w:type="dxa"/>
            <w:tcBorders>
              <w:top w:val="nil"/>
              <w:left w:val="nil"/>
              <w:bottom w:val="single" w:sz="4"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r>
      <w:tr w:rsidR="00B74125" w:rsidTr="0063174F">
        <w:trPr>
          <w:trHeight w:val="75"/>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11</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Evacuation &amp; Shelter in Place</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DFMWR</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63174F">
        <w:trPr>
          <w:trHeight w:val="130"/>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12</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Critical Resource Logistics Distribution</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LRC</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63174F">
        <w:trPr>
          <w:trHeight w:val="94"/>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13</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EOC Management</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63174F">
        <w:trPr>
          <w:trHeight w:val="139"/>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14</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Emergency Public Info &amp; Warning</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PAO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63174F">
        <w:trPr>
          <w:trHeight w:val="184"/>
        </w:trPr>
        <w:tc>
          <w:tcPr>
            <w:tcW w:w="1287"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15</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Environmental Health</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DPW</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63174F">
              <w:rPr>
                <w:rFonts w:ascii="Arial" w:hAnsi="Arial" w:cs="Arial"/>
                <w:sz w:val="20"/>
                <w:szCs w:val="20"/>
              </w:rPr>
              <w:t>U</w:t>
            </w:r>
          </w:p>
        </w:tc>
      </w:tr>
      <w:tr w:rsidR="00B74125" w:rsidTr="0063174F">
        <w:trPr>
          <w:trHeight w:val="148"/>
        </w:trPr>
        <w:tc>
          <w:tcPr>
            <w:tcW w:w="1287"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16</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Explosive Device Response Operations</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63174F">
        <w:trPr>
          <w:trHeight w:val="112"/>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17</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Fatality Management</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DHR</w:t>
            </w:r>
          </w:p>
        </w:tc>
        <w:tc>
          <w:tcPr>
            <w:tcW w:w="1005" w:type="dxa"/>
            <w:tcBorders>
              <w:top w:val="nil"/>
              <w:left w:val="nil"/>
              <w:bottom w:val="single" w:sz="4" w:space="0" w:color="auto"/>
              <w:right w:val="single" w:sz="4" w:space="0" w:color="auto"/>
            </w:tcBorders>
            <w:noWrap/>
            <w:vAlign w:val="bottom"/>
            <w:hideMark/>
          </w:tcPr>
          <w:p w:rsidR="00B74125" w:rsidRPr="00B74125" w:rsidRDefault="00782DA6" w:rsidP="00B74125">
            <w:pPr>
              <w:widowControl/>
              <w:autoSpaceDE/>
              <w:adjustRightInd/>
              <w:jc w:val="center"/>
              <w:rPr>
                <w:rFonts w:ascii="Arial" w:hAnsi="Arial" w:cs="Arial"/>
                <w:sz w:val="20"/>
                <w:szCs w:val="20"/>
              </w:rPr>
            </w:pPr>
            <w:r>
              <w:rPr>
                <w:rFonts w:ascii="Arial" w:hAnsi="Arial" w:cs="Arial"/>
                <w:sz w:val="20"/>
                <w:szCs w:val="20"/>
              </w:rPr>
              <w:t>P</w:t>
            </w:r>
          </w:p>
        </w:tc>
      </w:tr>
      <w:tr w:rsidR="00B74125" w:rsidTr="0063174F">
        <w:trPr>
          <w:trHeight w:val="76"/>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18</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Fire Incident Response Support</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A72B61">
        <w:trPr>
          <w:trHeight w:val="121"/>
        </w:trPr>
        <w:tc>
          <w:tcPr>
            <w:tcW w:w="1287" w:type="dxa"/>
            <w:tcBorders>
              <w:top w:val="nil"/>
              <w:left w:val="single" w:sz="8" w:space="0" w:color="auto"/>
              <w:bottom w:val="single" w:sz="4" w:space="0" w:color="auto"/>
              <w:right w:val="single" w:sz="4" w:space="0" w:color="auto"/>
            </w:tcBorders>
            <w:shd w:val="clear" w:color="auto" w:fill="auto"/>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19</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Mass Care (Shelter, Feeding, &amp; Related Svcs)</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DFMWR</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63174F">
        <w:trPr>
          <w:trHeight w:val="76"/>
        </w:trPr>
        <w:tc>
          <w:tcPr>
            <w:tcW w:w="1287" w:type="dxa"/>
            <w:tcBorders>
              <w:top w:val="nil"/>
              <w:left w:val="single" w:sz="8" w:space="0" w:color="auto"/>
              <w:bottom w:val="single" w:sz="4" w:space="0" w:color="auto"/>
              <w:right w:val="single" w:sz="4" w:space="0" w:color="auto"/>
            </w:tcBorders>
            <w:shd w:val="clear" w:color="auto" w:fill="FFFFFF" w:themeFill="background1"/>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20</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Medical Surge, Supplies, &amp;  Distribution</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MTF</w:t>
            </w:r>
          </w:p>
        </w:tc>
        <w:tc>
          <w:tcPr>
            <w:tcW w:w="1005" w:type="dxa"/>
            <w:tcBorders>
              <w:top w:val="nil"/>
              <w:left w:val="nil"/>
              <w:bottom w:val="single" w:sz="4" w:space="0" w:color="auto"/>
              <w:right w:val="single" w:sz="4" w:space="0" w:color="auto"/>
            </w:tcBorders>
            <w:noWrap/>
            <w:vAlign w:val="bottom"/>
            <w:hideMark/>
          </w:tcPr>
          <w:p w:rsidR="00B74125" w:rsidRPr="00B74125" w:rsidRDefault="005854C7" w:rsidP="005854C7">
            <w:pPr>
              <w:widowControl/>
              <w:autoSpaceDE/>
              <w:adjustRightInd/>
              <w:jc w:val="center"/>
              <w:rPr>
                <w:rFonts w:ascii="Arial" w:hAnsi="Arial" w:cs="Arial"/>
                <w:sz w:val="20"/>
                <w:szCs w:val="20"/>
              </w:rPr>
            </w:pPr>
            <w:r>
              <w:rPr>
                <w:rFonts w:ascii="Arial" w:hAnsi="Arial" w:cs="Arial"/>
                <w:sz w:val="20"/>
                <w:szCs w:val="20"/>
              </w:rPr>
              <w:t>TBD</w:t>
            </w:r>
          </w:p>
        </w:tc>
      </w:tr>
      <w:tr w:rsidR="00B74125" w:rsidTr="0063174F">
        <w:trPr>
          <w:trHeight w:val="130"/>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21</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Onsite Incident Management</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63174F">
        <w:trPr>
          <w:trHeight w:val="85"/>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22</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Emergency Public Safety &amp; Security Response</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63174F">
        <w:trPr>
          <w:trHeight w:val="23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23</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Responder Safety &amp; Health</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5854C7" w:rsidP="00B74125">
            <w:pPr>
              <w:widowControl/>
              <w:autoSpaceDE/>
              <w:adjustRightInd/>
              <w:jc w:val="center"/>
              <w:rPr>
                <w:rFonts w:ascii="Arial" w:hAnsi="Arial" w:cs="Arial"/>
                <w:sz w:val="20"/>
                <w:szCs w:val="20"/>
              </w:rPr>
            </w:pPr>
            <w:r w:rsidRPr="005854C7">
              <w:rPr>
                <w:rFonts w:ascii="Arial" w:hAnsi="Arial" w:cs="Arial"/>
                <w:sz w:val="20"/>
                <w:szCs w:val="20"/>
              </w:rPr>
              <w:t>T</w:t>
            </w:r>
          </w:p>
        </w:tc>
      </w:tr>
      <w:tr w:rsidR="00B74125" w:rsidTr="0063174F">
        <w:trPr>
          <w:trHeight w:val="103"/>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24</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Emergency Triage &amp; Pre-hospital Treatment</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MTF</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63174F">
        <w:trPr>
          <w:trHeight w:val="5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25</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Search &amp; Rescue</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5854C7" w:rsidP="00B74125">
            <w:pPr>
              <w:widowControl/>
              <w:autoSpaceDE/>
              <w:adjustRightInd/>
              <w:jc w:val="center"/>
              <w:rPr>
                <w:rFonts w:ascii="Arial" w:hAnsi="Arial" w:cs="Arial"/>
                <w:sz w:val="20"/>
                <w:szCs w:val="20"/>
              </w:rPr>
            </w:pPr>
            <w:r w:rsidRPr="005854C7">
              <w:rPr>
                <w:rFonts w:ascii="Arial" w:hAnsi="Arial" w:cs="Arial"/>
                <w:sz w:val="20"/>
                <w:szCs w:val="20"/>
              </w:rPr>
              <w:t>P</w:t>
            </w:r>
          </w:p>
        </w:tc>
      </w:tr>
      <w:tr w:rsidR="00B74125" w:rsidTr="00A72B61">
        <w:trPr>
          <w:trHeight w:val="58"/>
        </w:trPr>
        <w:tc>
          <w:tcPr>
            <w:tcW w:w="1287" w:type="dxa"/>
            <w:tcBorders>
              <w:top w:val="nil"/>
              <w:left w:val="single" w:sz="8" w:space="0" w:color="auto"/>
              <w:bottom w:val="single" w:sz="4" w:space="0" w:color="auto"/>
              <w:right w:val="single" w:sz="4" w:space="0" w:color="auto"/>
            </w:tcBorders>
            <w:shd w:val="clear" w:color="auto" w:fill="auto"/>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26</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Volunteer Management &amp; Donations</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DFMWR</w:t>
            </w:r>
          </w:p>
        </w:tc>
        <w:tc>
          <w:tcPr>
            <w:tcW w:w="1005" w:type="dxa"/>
            <w:tcBorders>
              <w:top w:val="nil"/>
              <w:left w:val="nil"/>
              <w:bottom w:val="single" w:sz="4" w:space="0" w:color="auto"/>
              <w:right w:val="single" w:sz="4" w:space="0" w:color="auto"/>
            </w:tcBorders>
            <w:noWrap/>
            <w:vAlign w:val="bottom"/>
            <w:hideMark/>
          </w:tcPr>
          <w:p w:rsidR="00B74125" w:rsidRPr="00B74125" w:rsidRDefault="005854C7" w:rsidP="00B74125">
            <w:pPr>
              <w:widowControl/>
              <w:autoSpaceDE/>
              <w:adjustRightInd/>
              <w:jc w:val="center"/>
              <w:rPr>
                <w:rFonts w:ascii="Arial" w:hAnsi="Arial" w:cs="Arial"/>
                <w:sz w:val="20"/>
                <w:szCs w:val="20"/>
              </w:rPr>
            </w:pPr>
            <w:r w:rsidRPr="005854C7">
              <w:rPr>
                <w:rFonts w:ascii="Arial" w:hAnsi="Arial" w:cs="Arial"/>
                <w:sz w:val="20"/>
                <w:szCs w:val="20"/>
              </w:rPr>
              <w:t>P</w:t>
            </w:r>
          </w:p>
        </w:tc>
      </w:tr>
      <w:tr w:rsidR="00B74125" w:rsidTr="0063174F">
        <w:trPr>
          <w:trHeight w:val="157"/>
        </w:trPr>
        <w:tc>
          <w:tcPr>
            <w:tcW w:w="1287" w:type="dxa"/>
            <w:tcBorders>
              <w:top w:val="nil"/>
              <w:left w:val="single" w:sz="8" w:space="0" w:color="auto"/>
              <w:bottom w:val="nil"/>
              <w:right w:val="single" w:sz="4" w:space="0" w:color="auto"/>
            </w:tcBorders>
            <w:shd w:val="clear" w:color="auto" w:fill="FFFFFF" w:themeFill="background1"/>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27</w:t>
            </w:r>
          </w:p>
        </w:tc>
        <w:tc>
          <w:tcPr>
            <w:tcW w:w="5886" w:type="dxa"/>
            <w:tcBorders>
              <w:top w:val="nil"/>
              <w:left w:val="nil"/>
              <w:bottom w:val="nil"/>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WMD/HAZMAT Response and Decon</w:t>
            </w:r>
          </w:p>
        </w:tc>
        <w:tc>
          <w:tcPr>
            <w:tcW w:w="1302" w:type="dxa"/>
            <w:tcBorders>
              <w:top w:val="nil"/>
              <w:left w:val="nil"/>
              <w:bottom w:val="nil"/>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B74125">
        <w:trPr>
          <w:trHeight w:val="93"/>
        </w:trPr>
        <w:tc>
          <w:tcPr>
            <w:tcW w:w="1287" w:type="dxa"/>
            <w:tcBorders>
              <w:top w:val="single" w:sz="8" w:space="0" w:color="auto"/>
              <w:left w:val="single" w:sz="8" w:space="0" w:color="auto"/>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5886"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b/>
                <w:bCs/>
                <w:color w:val="auto"/>
                <w:sz w:val="20"/>
                <w:szCs w:val="20"/>
              </w:rPr>
            </w:pPr>
            <w:r w:rsidRPr="00B74125">
              <w:rPr>
                <w:rFonts w:ascii="Arial" w:hAnsi="Arial" w:cs="Arial"/>
                <w:b/>
                <w:bCs/>
                <w:color w:val="auto"/>
                <w:sz w:val="20"/>
                <w:szCs w:val="20"/>
              </w:rPr>
              <w:t>Recover Mission Area</w:t>
            </w:r>
          </w:p>
        </w:tc>
        <w:tc>
          <w:tcPr>
            <w:tcW w:w="1302" w:type="dxa"/>
            <w:tcBorders>
              <w:top w:val="single" w:sz="8" w:space="0" w:color="auto"/>
              <w:left w:val="nil"/>
              <w:bottom w:val="single" w:sz="8"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c>
          <w:tcPr>
            <w:tcW w:w="1005" w:type="dxa"/>
            <w:tcBorders>
              <w:top w:val="nil"/>
              <w:left w:val="nil"/>
              <w:bottom w:val="single" w:sz="4" w:space="0" w:color="auto"/>
              <w:right w:val="single" w:sz="4" w:space="0" w:color="auto"/>
            </w:tcBorders>
            <w:shd w:val="clear" w:color="auto" w:fill="E46D0A"/>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 </w:t>
            </w:r>
          </w:p>
        </w:tc>
      </w:tr>
      <w:tr w:rsidR="00B74125" w:rsidTr="00A72B61">
        <w:trPr>
          <w:trHeight w:val="4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28</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Economic &amp; Community Recovery</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P</w:t>
            </w:r>
          </w:p>
        </w:tc>
      </w:tr>
      <w:tr w:rsidR="00B74125" w:rsidTr="00A72B61">
        <w:trPr>
          <w:trHeight w:val="76"/>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29</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Restoration of Lifelines</w:t>
            </w:r>
          </w:p>
        </w:tc>
        <w:tc>
          <w:tcPr>
            <w:tcW w:w="1302" w:type="dxa"/>
            <w:tcBorders>
              <w:top w:val="nil"/>
              <w:left w:val="nil"/>
              <w:bottom w:val="single" w:sz="4" w:space="0" w:color="auto"/>
              <w:right w:val="single" w:sz="4" w:space="0" w:color="auto"/>
            </w:tcBorders>
            <w:noWrap/>
            <w:vAlign w:val="bottom"/>
            <w:hideMark/>
          </w:tcPr>
          <w:p w:rsidR="00B74125" w:rsidRPr="00B74125" w:rsidRDefault="00C56B0D" w:rsidP="00B74125">
            <w:pPr>
              <w:widowControl/>
              <w:autoSpaceDE/>
              <w:adjustRightInd/>
              <w:jc w:val="center"/>
              <w:rPr>
                <w:rFonts w:ascii="Arial" w:hAnsi="Arial" w:cs="Arial"/>
                <w:sz w:val="20"/>
                <w:szCs w:val="20"/>
              </w:rPr>
            </w:pPr>
            <w:r>
              <w:rPr>
                <w:rFonts w:ascii="Arial" w:hAnsi="Arial" w:cs="Arial"/>
                <w:sz w:val="20"/>
                <w:szCs w:val="20"/>
              </w:rPr>
              <w:t>DoO</w:t>
            </w:r>
          </w:p>
        </w:tc>
        <w:tc>
          <w:tcPr>
            <w:tcW w:w="1005"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T</w:t>
            </w:r>
          </w:p>
        </w:tc>
      </w:tr>
      <w:tr w:rsidR="00B74125" w:rsidTr="00A72B61">
        <w:trPr>
          <w:trHeight w:val="58"/>
        </w:trPr>
        <w:tc>
          <w:tcPr>
            <w:tcW w:w="1287" w:type="dxa"/>
            <w:tcBorders>
              <w:top w:val="nil"/>
              <w:left w:val="single" w:sz="8" w:space="0" w:color="auto"/>
              <w:bottom w:val="single" w:sz="4" w:space="0" w:color="auto"/>
              <w:right w:val="single" w:sz="4" w:space="0" w:color="auto"/>
            </w:tcBorders>
            <w:shd w:val="clear" w:color="auto" w:fill="00B050"/>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30</w:t>
            </w:r>
          </w:p>
        </w:tc>
        <w:tc>
          <w:tcPr>
            <w:tcW w:w="5886"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rPr>
                <w:rFonts w:ascii="Arial" w:hAnsi="Arial" w:cs="Arial"/>
                <w:sz w:val="20"/>
                <w:szCs w:val="20"/>
              </w:rPr>
            </w:pPr>
            <w:r w:rsidRPr="00B74125">
              <w:rPr>
                <w:rFonts w:ascii="Arial" w:hAnsi="Arial" w:cs="Arial"/>
                <w:sz w:val="20"/>
                <w:szCs w:val="20"/>
              </w:rPr>
              <w:t>Structural Damage Assessment</w:t>
            </w:r>
          </w:p>
        </w:tc>
        <w:tc>
          <w:tcPr>
            <w:tcW w:w="1302" w:type="dxa"/>
            <w:tcBorders>
              <w:top w:val="nil"/>
              <w:left w:val="nil"/>
              <w:bottom w:val="single" w:sz="4" w:space="0" w:color="auto"/>
              <w:right w:val="single" w:sz="4" w:space="0" w:color="auto"/>
            </w:tcBorders>
            <w:noWrap/>
            <w:vAlign w:val="bottom"/>
            <w:hideMark/>
          </w:tcPr>
          <w:p w:rsidR="00B74125" w:rsidRPr="00B74125" w:rsidRDefault="00B74125" w:rsidP="00B74125">
            <w:pPr>
              <w:widowControl/>
              <w:autoSpaceDE/>
              <w:adjustRightInd/>
              <w:jc w:val="center"/>
              <w:rPr>
                <w:rFonts w:ascii="Arial" w:hAnsi="Arial" w:cs="Arial"/>
                <w:sz w:val="20"/>
                <w:szCs w:val="20"/>
              </w:rPr>
            </w:pPr>
            <w:r w:rsidRPr="00B74125">
              <w:rPr>
                <w:rFonts w:ascii="Arial" w:hAnsi="Arial" w:cs="Arial"/>
                <w:sz w:val="20"/>
                <w:szCs w:val="20"/>
              </w:rPr>
              <w:t>DPW</w:t>
            </w:r>
          </w:p>
        </w:tc>
        <w:tc>
          <w:tcPr>
            <w:tcW w:w="1005" w:type="dxa"/>
            <w:tcBorders>
              <w:top w:val="nil"/>
              <w:left w:val="nil"/>
              <w:bottom w:val="single" w:sz="4" w:space="0" w:color="auto"/>
              <w:right w:val="single" w:sz="4" w:space="0" w:color="auto"/>
            </w:tcBorders>
            <w:noWrap/>
            <w:vAlign w:val="bottom"/>
            <w:hideMark/>
          </w:tcPr>
          <w:p w:rsidR="00B74125" w:rsidRPr="00B74125" w:rsidRDefault="005560B6" w:rsidP="00B74125">
            <w:pPr>
              <w:widowControl/>
              <w:autoSpaceDE/>
              <w:adjustRightInd/>
              <w:jc w:val="center"/>
              <w:rPr>
                <w:rFonts w:ascii="Arial" w:hAnsi="Arial" w:cs="Arial"/>
                <w:sz w:val="20"/>
                <w:szCs w:val="20"/>
              </w:rPr>
            </w:pPr>
            <w:r>
              <w:rPr>
                <w:rFonts w:ascii="Arial" w:hAnsi="Arial" w:cs="Arial"/>
                <w:sz w:val="20"/>
                <w:szCs w:val="20"/>
              </w:rPr>
              <w:t>P</w:t>
            </w:r>
          </w:p>
        </w:tc>
      </w:tr>
      <w:tr w:rsidR="00B74125" w:rsidTr="00B74125">
        <w:trPr>
          <w:trHeight w:val="300"/>
        </w:trPr>
        <w:tc>
          <w:tcPr>
            <w:tcW w:w="1287" w:type="dxa"/>
            <w:noWrap/>
            <w:vAlign w:val="bottom"/>
            <w:hideMark/>
          </w:tcPr>
          <w:p w:rsidR="00B74125" w:rsidRDefault="00B74125" w:rsidP="00B74125">
            <w:pPr>
              <w:widowControl/>
              <w:autoSpaceDE/>
              <w:autoSpaceDN/>
              <w:adjustRightInd/>
              <w:rPr>
                <w:rFonts w:asciiTheme="minorHAnsi" w:eastAsiaTheme="minorEastAsia" w:hAnsiTheme="minorHAnsi" w:cstheme="minorBidi"/>
                <w:color w:val="auto"/>
                <w:sz w:val="22"/>
                <w:szCs w:val="22"/>
              </w:rPr>
            </w:pPr>
          </w:p>
        </w:tc>
        <w:tc>
          <w:tcPr>
            <w:tcW w:w="5886" w:type="dxa"/>
            <w:noWrap/>
            <w:vAlign w:val="bottom"/>
            <w:hideMark/>
          </w:tcPr>
          <w:p w:rsidR="00B74125" w:rsidRDefault="00B74125" w:rsidP="00B74125">
            <w:pPr>
              <w:widowControl/>
              <w:autoSpaceDE/>
              <w:autoSpaceDN/>
              <w:adjustRightInd/>
              <w:rPr>
                <w:rFonts w:asciiTheme="minorHAnsi" w:eastAsiaTheme="minorEastAsia" w:hAnsiTheme="minorHAnsi" w:cstheme="minorBidi"/>
                <w:color w:val="auto"/>
                <w:sz w:val="22"/>
                <w:szCs w:val="22"/>
              </w:rPr>
            </w:pPr>
          </w:p>
        </w:tc>
        <w:tc>
          <w:tcPr>
            <w:tcW w:w="1302" w:type="dxa"/>
            <w:noWrap/>
            <w:vAlign w:val="bottom"/>
            <w:hideMark/>
          </w:tcPr>
          <w:p w:rsidR="00B74125" w:rsidRDefault="00B74125" w:rsidP="00B74125">
            <w:pPr>
              <w:widowControl/>
              <w:autoSpaceDE/>
              <w:autoSpaceDN/>
              <w:adjustRightInd/>
              <w:rPr>
                <w:rFonts w:asciiTheme="minorHAnsi" w:eastAsiaTheme="minorEastAsia" w:hAnsiTheme="minorHAnsi" w:cstheme="minorBidi"/>
                <w:color w:val="auto"/>
                <w:sz w:val="22"/>
                <w:szCs w:val="22"/>
              </w:rPr>
            </w:pPr>
          </w:p>
        </w:tc>
        <w:tc>
          <w:tcPr>
            <w:tcW w:w="1005" w:type="dxa"/>
            <w:noWrap/>
            <w:vAlign w:val="bottom"/>
            <w:hideMark/>
          </w:tcPr>
          <w:p w:rsidR="00B74125" w:rsidRDefault="00B74125" w:rsidP="00B74125">
            <w:pPr>
              <w:widowControl/>
              <w:autoSpaceDE/>
              <w:autoSpaceDN/>
              <w:adjustRightInd/>
              <w:rPr>
                <w:rFonts w:asciiTheme="minorHAnsi" w:eastAsiaTheme="minorEastAsia" w:hAnsiTheme="minorHAnsi" w:cstheme="minorBidi"/>
                <w:color w:val="auto"/>
                <w:sz w:val="22"/>
                <w:szCs w:val="22"/>
              </w:rPr>
            </w:pPr>
          </w:p>
        </w:tc>
      </w:tr>
      <w:tr w:rsidR="00B74125" w:rsidTr="0063174F">
        <w:trPr>
          <w:trHeight w:val="300"/>
        </w:trPr>
        <w:tc>
          <w:tcPr>
            <w:tcW w:w="1287" w:type="dxa"/>
            <w:shd w:val="clear" w:color="auto" w:fill="auto"/>
            <w:noWrap/>
            <w:vAlign w:val="bottom"/>
          </w:tcPr>
          <w:p w:rsidR="00B74125" w:rsidRDefault="00B74125" w:rsidP="00B74125">
            <w:pPr>
              <w:widowControl/>
              <w:autoSpaceDE/>
              <w:adjustRightInd/>
              <w:rPr>
                <w:rFonts w:ascii="Calibri" w:hAnsi="Calibri" w:cs="Calibri"/>
                <w:sz w:val="22"/>
                <w:szCs w:val="22"/>
              </w:rPr>
            </w:pPr>
          </w:p>
        </w:tc>
        <w:tc>
          <w:tcPr>
            <w:tcW w:w="8193" w:type="dxa"/>
            <w:gridSpan w:val="3"/>
            <w:shd w:val="clear" w:color="auto" w:fill="auto"/>
            <w:vAlign w:val="bottom"/>
          </w:tcPr>
          <w:p w:rsidR="00B74125" w:rsidRDefault="00B74125" w:rsidP="00B74125">
            <w:pPr>
              <w:widowControl/>
              <w:autoSpaceDE/>
              <w:adjustRightInd/>
              <w:rPr>
                <w:rFonts w:ascii="Calibri" w:hAnsi="Calibri" w:cs="Calibri"/>
                <w:sz w:val="22"/>
                <w:szCs w:val="22"/>
              </w:rPr>
            </w:pPr>
          </w:p>
        </w:tc>
      </w:tr>
      <w:tr w:rsidR="00B74125" w:rsidTr="004C3BAC">
        <w:trPr>
          <w:trHeight w:val="300"/>
        </w:trPr>
        <w:tc>
          <w:tcPr>
            <w:tcW w:w="1287" w:type="dxa"/>
            <w:shd w:val="clear" w:color="auto" w:fill="00B050"/>
            <w:noWrap/>
            <w:vAlign w:val="bottom"/>
            <w:hideMark/>
          </w:tcPr>
          <w:p w:rsidR="00B74125" w:rsidRDefault="00B74125" w:rsidP="00B74125">
            <w:pPr>
              <w:widowControl/>
              <w:autoSpaceDE/>
              <w:adjustRightInd/>
              <w:rPr>
                <w:rFonts w:ascii="Calibri" w:hAnsi="Calibri" w:cs="Calibri"/>
                <w:sz w:val="22"/>
                <w:szCs w:val="22"/>
              </w:rPr>
            </w:pPr>
            <w:r>
              <w:rPr>
                <w:rFonts w:ascii="Calibri" w:hAnsi="Calibri" w:cs="Calibri"/>
                <w:sz w:val="22"/>
                <w:szCs w:val="22"/>
              </w:rPr>
              <w:t> </w:t>
            </w:r>
          </w:p>
        </w:tc>
        <w:tc>
          <w:tcPr>
            <w:tcW w:w="8193" w:type="dxa"/>
            <w:gridSpan w:val="3"/>
            <w:vAlign w:val="bottom"/>
            <w:hideMark/>
          </w:tcPr>
          <w:p w:rsidR="00B74125" w:rsidRPr="00167D8F" w:rsidRDefault="004C3BAC" w:rsidP="00B74125">
            <w:pPr>
              <w:widowControl/>
              <w:autoSpaceDE/>
              <w:adjustRightInd/>
              <w:rPr>
                <w:rFonts w:ascii="Arial" w:hAnsi="Arial" w:cs="Arial"/>
                <w:sz w:val="22"/>
                <w:szCs w:val="22"/>
              </w:rPr>
            </w:pPr>
            <w:r w:rsidRPr="00167D8F">
              <w:rPr>
                <w:rFonts w:ascii="Arial" w:hAnsi="Arial" w:cs="Arial"/>
                <w:sz w:val="22"/>
                <w:szCs w:val="22"/>
              </w:rPr>
              <w:t>Capab</w:t>
            </w:r>
            <w:r w:rsidR="00A72B61">
              <w:rPr>
                <w:rFonts w:ascii="Arial" w:hAnsi="Arial" w:cs="Arial"/>
                <w:sz w:val="22"/>
                <w:szCs w:val="22"/>
              </w:rPr>
              <w:t>ilities assessed during the FY17</w:t>
            </w:r>
            <w:r w:rsidRPr="00167D8F">
              <w:rPr>
                <w:rFonts w:ascii="Arial" w:hAnsi="Arial" w:cs="Arial"/>
                <w:sz w:val="22"/>
                <w:szCs w:val="22"/>
              </w:rPr>
              <w:t xml:space="preserve"> FSE</w:t>
            </w:r>
          </w:p>
        </w:tc>
      </w:tr>
      <w:bookmarkEnd w:id="8"/>
      <w:bookmarkEnd w:id="9"/>
    </w:tbl>
    <w:p w:rsidR="00506B85" w:rsidRPr="004F396E" w:rsidRDefault="00506B85" w:rsidP="00506B85">
      <w:pPr>
        <w:pStyle w:val="DPPPara1"/>
        <w:spacing w:before="0" w:after="0"/>
        <w:rPr>
          <w:szCs w:val="24"/>
        </w:rPr>
      </w:pPr>
    </w:p>
    <w:p w:rsidR="00D939A0" w:rsidRDefault="00D939A0" w:rsidP="00D939A0">
      <w:pPr>
        <w:pBdr>
          <w:top w:val="single" w:sz="4" w:space="1" w:color="003366"/>
          <w:left w:val="single" w:sz="4" w:space="4" w:color="003366"/>
          <w:bottom w:val="single" w:sz="4" w:space="1" w:color="003366"/>
          <w:right w:val="single" w:sz="4" w:space="4" w:color="003366"/>
        </w:pBdr>
        <w:shd w:val="clear" w:color="auto" w:fill="003366"/>
        <w:rPr>
          <w:rFonts w:ascii="Times New Roman" w:hAnsi="Times New Roman"/>
        </w:rPr>
        <w:sectPr w:rsidR="00D939A0" w:rsidSect="00C26EB3">
          <w:footerReference w:type="default" r:id="rId16"/>
          <w:pgSz w:w="12240" w:h="15840" w:code="1"/>
          <w:pgMar w:top="1714" w:right="1440" w:bottom="1440" w:left="1440" w:header="720" w:footer="720" w:gutter="0"/>
          <w:cols w:space="720"/>
          <w:docGrid w:linePitch="360"/>
        </w:sectPr>
      </w:pPr>
    </w:p>
    <w:p w:rsidR="00477A37" w:rsidRPr="002F13D2" w:rsidRDefault="00512A6C" w:rsidP="00A31912">
      <w:pPr>
        <w:keepNext/>
        <w:widowControl/>
        <w:autoSpaceDE/>
        <w:autoSpaceDN/>
        <w:adjustRightInd/>
        <w:spacing w:after="240"/>
        <w:jc w:val="center"/>
        <w:outlineLvl w:val="0"/>
        <w:rPr>
          <w:rFonts w:ascii="Arial Bold" w:hAnsi="Arial Bold" w:cs="Arial"/>
          <w:b/>
          <w:bCs/>
          <w:smallCaps/>
          <w:color w:val="000080"/>
          <w:kern w:val="32"/>
          <w:sz w:val="38"/>
          <w:szCs w:val="38"/>
        </w:rPr>
      </w:pPr>
      <w:bookmarkStart w:id="10" w:name="_Toc232933693"/>
      <w:r w:rsidRPr="002F13D2">
        <w:rPr>
          <w:rFonts w:ascii="Arial Bold" w:hAnsi="Arial Bold" w:cs="Arial"/>
          <w:b/>
          <w:bCs/>
          <w:smallCaps/>
          <w:color w:val="000080"/>
          <w:kern w:val="32"/>
          <w:sz w:val="38"/>
          <w:szCs w:val="38"/>
        </w:rPr>
        <w:lastRenderedPageBreak/>
        <w:t>Section 1: Exercise Overview</w:t>
      </w:r>
      <w:bookmarkEnd w:id="10"/>
    </w:p>
    <w:p w:rsidR="00B74125" w:rsidRPr="00490464" w:rsidRDefault="00B74125" w:rsidP="00B74125">
      <w:pPr>
        <w:spacing w:before="120" w:after="120"/>
        <w:rPr>
          <w:rFonts w:ascii="Arial" w:hAnsi="Arial" w:cs="Arial"/>
          <w:color w:val="auto"/>
        </w:rPr>
      </w:pPr>
      <w:bookmarkStart w:id="11" w:name="_Toc232933694"/>
      <w:r w:rsidRPr="00490464">
        <w:rPr>
          <w:rFonts w:ascii="Arial" w:hAnsi="Arial" w:cs="Arial"/>
          <w:b/>
          <w:color w:val="auto"/>
        </w:rPr>
        <w:t>Exercise Name</w:t>
      </w:r>
      <w:r>
        <w:rPr>
          <w:rFonts w:ascii="Arial" w:hAnsi="Arial" w:cs="Arial"/>
          <w:b/>
          <w:color w:val="auto"/>
        </w:rPr>
        <w:t xml:space="preserve">:  </w:t>
      </w:r>
      <w:r w:rsidR="00A72B61">
        <w:rPr>
          <w:rFonts w:ascii="Arial" w:hAnsi="Arial" w:cs="Arial"/>
          <w:color w:val="auto"/>
        </w:rPr>
        <w:t>Operation Wind Tunnel (Tornado)</w:t>
      </w:r>
    </w:p>
    <w:p w:rsidR="00B74125" w:rsidRPr="00490464" w:rsidRDefault="00B74125" w:rsidP="00B74125">
      <w:pPr>
        <w:spacing w:before="120" w:after="120"/>
        <w:rPr>
          <w:rFonts w:ascii="Arial" w:hAnsi="Arial" w:cs="Arial"/>
          <w:color w:val="auto"/>
        </w:rPr>
      </w:pPr>
      <w:r w:rsidRPr="00490464">
        <w:rPr>
          <w:rFonts w:ascii="Arial" w:hAnsi="Arial" w:cs="Arial"/>
          <w:b/>
          <w:color w:val="auto"/>
        </w:rPr>
        <w:t>Type of Exercise</w:t>
      </w:r>
      <w:r>
        <w:rPr>
          <w:rFonts w:ascii="Arial" w:hAnsi="Arial" w:cs="Arial"/>
          <w:b/>
          <w:color w:val="auto"/>
        </w:rPr>
        <w:t xml:space="preserve">:  </w:t>
      </w:r>
      <w:r w:rsidRPr="00490464">
        <w:rPr>
          <w:rFonts w:ascii="Arial" w:hAnsi="Arial" w:cs="Arial"/>
          <w:color w:val="auto"/>
        </w:rPr>
        <w:t>FSE</w:t>
      </w:r>
    </w:p>
    <w:p w:rsidR="00B74125" w:rsidRPr="00AE51D2" w:rsidRDefault="00B74125" w:rsidP="00B74125">
      <w:pPr>
        <w:spacing w:before="120" w:after="120"/>
        <w:rPr>
          <w:rFonts w:ascii="Arial" w:hAnsi="Arial" w:cs="Arial"/>
          <w:color w:val="auto"/>
        </w:rPr>
      </w:pPr>
      <w:r w:rsidRPr="00490464">
        <w:rPr>
          <w:rFonts w:ascii="Arial" w:hAnsi="Arial" w:cs="Arial"/>
          <w:b/>
          <w:color w:val="auto"/>
        </w:rPr>
        <w:t>Exercise Start Date</w:t>
      </w:r>
      <w:r>
        <w:rPr>
          <w:rFonts w:ascii="Arial" w:hAnsi="Arial" w:cs="Arial"/>
          <w:b/>
          <w:color w:val="auto"/>
        </w:rPr>
        <w:t xml:space="preserve">:  </w:t>
      </w:r>
      <w:r w:rsidR="00A72B61">
        <w:rPr>
          <w:rFonts w:ascii="Arial" w:hAnsi="Arial" w:cs="Arial"/>
          <w:color w:val="auto"/>
        </w:rPr>
        <w:t>28 March</w:t>
      </w:r>
      <w:r w:rsidRPr="00490464">
        <w:rPr>
          <w:rFonts w:ascii="Arial" w:hAnsi="Arial" w:cs="Arial"/>
          <w:color w:val="auto"/>
        </w:rPr>
        <w:t xml:space="preserve"> 201</w:t>
      </w:r>
      <w:r w:rsidR="00A72B61">
        <w:rPr>
          <w:rFonts w:ascii="Arial" w:hAnsi="Arial" w:cs="Arial"/>
          <w:color w:val="auto"/>
        </w:rPr>
        <w:t>7</w:t>
      </w:r>
    </w:p>
    <w:p w:rsidR="00B74125" w:rsidRPr="00490464" w:rsidRDefault="00B74125" w:rsidP="00B74125">
      <w:pPr>
        <w:spacing w:before="120" w:after="120"/>
        <w:rPr>
          <w:rFonts w:ascii="Arial" w:hAnsi="Arial" w:cs="Arial"/>
          <w:color w:val="auto"/>
        </w:rPr>
      </w:pPr>
      <w:r w:rsidRPr="00490464">
        <w:rPr>
          <w:rFonts w:ascii="Arial" w:hAnsi="Arial" w:cs="Arial"/>
          <w:b/>
          <w:color w:val="auto"/>
        </w:rPr>
        <w:t>Exercise End Date</w:t>
      </w:r>
      <w:r>
        <w:rPr>
          <w:rFonts w:ascii="Arial" w:hAnsi="Arial" w:cs="Arial"/>
          <w:b/>
          <w:color w:val="auto"/>
        </w:rPr>
        <w:t xml:space="preserve">:  </w:t>
      </w:r>
      <w:r w:rsidR="00A72B61">
        <w:rPr>
          <w:rFonts w:ascii="Arial" w:hAnsi="Arial" w:cs="Arial"/>
          <w:color w:val="auto"/>
        </w:rPr>
        <w:t>29 March</w:t>
      </w:r>
      <w:r w:rsidRPr="00490464">
        <w:rPr>
          <w:rFonts w:ascii="Arial" w:hAnsi="Arial" w:cs="Arial"/>
          <w:color w:val="auto"/>
        </w:rPr>
        <w:t xml:space="preserve"> 201</w:t>
      </w:r>
      <w:r w:rsidR="00A72B61">
        <w:rPr>
          <w:rFonts w:ascii="Arial" w:hAnsi="Arial" w:cs="Arial"/>
          <w:color w:val="auto"/>
        </w:rPr>
        <w:t>7</w:t>
      </w:r>
    </w:p>
    <w:p w:rsidR="00B74125" w:rsidRPr="00490464" w:rsidRDefault="00B74125" w:rsidP="00B74125">
      <w:pPr>
        <w:spacing w:before="120" w:after="120"/>
        <w:rPr>
          <w:rFonts w:ascii="Arial" w:hAnsi="Arial" w:cs="Arial"/>
          <w:color w:val="auto"/>
        </w:rPr>
      </w:pPr>
      <w:r w:rsidRPr="00490464">
        <w:rPr>
          <w:rFonts w:ascii="Arial" w:hAnsi="Arial" w:cs="Arial"/>
          <w:b/>
          <w:color w:val="auto"/>
        </w:rPr>
        <w:t>Duration</w:t>
      </w:r>
      <w:r>
        <w:rPr>
          <w:rFonts w:ascii="Arial" w:hAnsi="Arial" w:cs="Arial"/>
          <w:b/>
          <w:color w:val="auto"/>
        </w:rPr>
        <w:t xml:space="preserve">:  </w:t>
      </w:r>
      <w:r w:rsidR="00A72B61">
        <w:rPr>
          <w:rFonts w:ascii="Arial" w:hAnsi="Arial" w:cs="Arial"/>
          <w:color w:val="auto"/>
        </w:rPr>
        <w:t>2</w:t>
      </w:r>
      <w:r w:rsidRPr="00AE51D2">
        <w:rPr>
          <w:rFonts w:ascii="Arial" w:hAnsi="Arial" w:cs="Arial"/>
          <w:color w:val="auto"/>
        </w:rPr>
        <w:t xml:space="preserve"> Days</w:t>
      </w:r>
    </w:p>
    <w:p w:rsidR="00B74125" w:rsidRPr="00490464" w:rsidRDefault="00B74125" w:rsidP="00B74125">
      <w:pPr>
        <w:spacing w:before="120" w:after="120"/>
        <w:rPr>
          <w:rFonts w:ascii="Arial" w:hAnsi="Arial" w:cs="Arial"/>
          <w:color w:val="auto"/>
        </w:rPr>
      </w:pPr>
      <w:r w:rsidRPr="00490464">
        <w:rPr>
          <w:rFonts w:ascii="Arial" w:hAnsi="Arial" w:cs="Arial"/>
          <w:b/>
          <w:color w:val="auto"/>
        </w:rPr>
        <w:t>Location</w:t>
      </w:r>
      <w:r>
        <w:rPr>
          <w:rFonts w:ascii="Arial" w:hAnsi="Arial" w:cs="Arial"/>
          <w:b/>
          <w:color w:val="auto"/>
        </w:rPr>
        <w:t xml:space="preserve">:  </w:t>
      </w:r>
      <w:r>
        <w:rPr>
          <w:rFonts w:ascii="Arial" w:hAnsi="Arial" w:cs="Arial"/>
          <w:color w:val="auto"/>
        </w:rPr>
        <w:t>Redstone Arsenal, AL</w:t>
      </w:r>
    </w:p>
    <w:p w:rsidR="00B74125" w:rsidRPr="00490464" w:rsidRDefault="00B74125" w:rsidP="00B74125">
      <w:pPr>
        <w:spacing w:before="120"/>
        <w:rPr>
          <w:rFonts w:ascii="Arial" w:hAnsi="Arial" w:cs="Arial"/>
          <w:color w:val="auto"/>
        </w:rPr>
      </w:pPr>
      <w:r w:rsidRPr="00490464">
        <w:rPr>
          <w:rFonts w:ascii="Arial" w:hAnsi="Arial" w:cs="Arial"/>
          <w:b/>
          <w:color w:val="auto"/>
        </w:rPr>
        <w:t>Sponsor</w:t>
      </w:r>
      <w:r>
        <w:rPr>
          <w:rFonts w:ascii="Arial" w:hAnsi="Arial" w:cs="Arial"/>
          <w:b/>
          <w:color w:val="auto"/>
        </w:rPr>
        <w:t xml:space="preserve">:  </w:t>
      </w:r>
      <w:r w:rsidR="00A76252" w:rsidRPr="00A76252">
        <w:rPr>
          <w:rFonts w:ascii="Arial" w:hAnsi="Arial" w:cs="Arial"/>
          <w:color w:val="auto"/>
        </w:rPr>
        <w:t>Directorate of Operations (</w:t>
      </w:r>
      <w:r w:rsidR="00C56B0D">
        <w:rPr>
          <w:rFonts w:ascii="Arial" w:hAnsi="Arial" w:cs="Arial"/>
          <w:color w:val="auto"/>
        </w:rPr>
        <w:t>DoO</w:t>
      </w:r>
      <w:r w:rsidR="00A76252">
        <w:rPr>
          <w:rFonts w:ascii="Arial" w:hAnsi="Arial" w:cs="Arial"/>
          <w:color w:val="auto"/>
        </w:rPr>
        <w:t>)</w:t>
      </w:r>
    </w:p>
    <w:p w:rsidR="00B74125" w:rsidRPr="00490464" w:rsidRDefault="00B74125" w:rsidP="00B74125">
      <w:pPr>
        <w:ind w:firstLine="720"/>
        <w:rPr>
          <w:rFonts w:ascii="Arial" w:hAnsi="Arial" w:cs="Arial"/>
          <w:color w:val="auto"/>
        </w:rPr>
      </w:pPr>
      <w:r>
        <w:rPr>
          <w:rFonts w:ascii="Arial" w:hAnsi="Arial" w:cs="Arial"/>
          <w:color w:val="auto"/>
        </w:rPr>
        <w:t xml:space="preserve">       </w:t>
      </w:r>
      <w:r w:rsidRPr="00490464">
        <w:rPr>
          <w:rFonts w:ascii="Arial" w:hAnsi="Arial" w:cs="Arial"/>
          <w:color w:val="auto"/>
        </w:rPr>
        <w:t>ATTN: IM</w:t>
      </w:r>
      <w:r>
        <w:rPr>
          <w:rFonts w:ascii="Arial" w:hAnsi="Arial" w:cs="Arial"/>
          <w:color w:val="auto"/>
        </w:rPr>
        <w:t>RE</w:t>
      </w:r>
      <w:r w:rsidRPr="00490464">
        <w:rPr>
          <w:rFonts w:ascii="Arial" w:hAnsi="Arial" w:cs="Arial"/>
          <w:color w:val="auto"/>
        </w:rPr>
        <w:t xml:space="preserve">-PL </w:t>
      </w:r>
    </w:p>
    <w:p w:rsidR="00B74125" w:rsidRPr="00490464" w:rsidRDefault="00B74125" w:rsidP="00B74125">
      <w:pPr>
        <w:ind w:left="720"/>
        <w:rPr>
          <w:rFonts w:ascii="Arial" w:hAnsi="Arial" w:cs="Arial"/>
          <w:color w:val="auto"/>
        </w:rPr>
      </w:pPr>
      <w:r>
        <w:rPr>
          <w:rFonts w:ascii="Arial" w:hAnsi="Arial" w:cs="Arial"/>
          <w:color w:val="auto"/>
        </w:rPr>
        <w:t xml:space="preserve">       4488 Martin </w:t>
      </w:r>
      <w:r w:rsidRPr="00490464">
        <w:rPr>
          <w:rFonts w:ascii="Arial" w:hAnsi="Arial" w:cs="Arial"/>
          <w:color w:val="auto"/>
        </w:rPr>
        <w:t>Road</w:t>
      </w:r>
    </w:p>
    <w:p w:rsidR="00B74125" w:rsidRPr="00490464" w:rsidRDefault="00B74125" w:rsidP="00B74125">
      <w:pPr>
        <w:ind w:firstLine="720"/>
        <w:rPr>
          <w:rFonts w:ascii="Arial" w:hAnsi="Arial" w:cs="Arial"/>
          <w:color w:val="auto"/>
        </w:rPr>
      </w:pPr>
      <w:r>
        <w:rPr>
          <w:rFonts w:ascii="Arial" w:hAnsi="Arial" w:cs="Arial"/>
          <w:color w:val="auto"/>
        </w:rPr>
        <w:t xml:space="preserve">       Redstone Arsenal, AL 35898</w:t>
      </w:r>
    </w:p>
    <w:p w:rsidR="00B74125" w:rsidRPr="00490464" w:rsidRDefault="00B74125" w:rsidP="00B74125">
      <w:pPr>
        <w:ind w:firstLine="720"/>
        <w:rPr>
          <w:rFonts w:ascii="Arial" w:hAnsi="Arial" w:cs="Arial"/>
          <w:color w:val="auto"/>
        </w:rPr>
      </w:pPr>
      <w:r>
        <w:rPr>
          <w:rFonts w:ascii="Arial" w:hAnsi="Arial" w:cs="Arial"/>
          <w:color w:val="auto"/>
        </w:rPr>
        <w:t xml:space="preserve">       Duty Phone: </w:t>
      </w:r>
      <w:r w:rsidRPr="00490464">
        <w:rPr>
          <w:rFonts w:ascii="Arial" w:hAnsi="Arial" w:cs="Arial"/>
          <w:color w:val="auto"/>
        </w:rPr>
        <w:t>(</w:t>
      </w:r>
      <w:r>
        <w:rPr>
          <w:rFonts w:ascii="Arial" w:hAnsi="Arial" w:cs="Arial"/>
          <w:color w:val="auto"/>
        </w:rPr>
        <w:t>256</w:t>
      </w:r>
      <w:r w:rsidRPr="00490464">
        <w:rPr>
          <w:rFonts w:ascii="Arial" w:hAnsi="Arial" w:cs="Arial"/>
          <w:color w:val="auto"/>
        </w:rPr>
        <w:t xml:space="preserve">) </w:t>
      </w:r>
      <w:r w:rsidR="00BF4957">
        <w:rPr>
          <w:rFonts w:ascii="Arial" w:hAnsi="Arial" w:cs="Arial"/>
          <w:color w:val="auto"/>
        </w:rPr>
        <w:t>313-1043</w:t>
      </w:r>
    </w:p>
    <w:p w:rsidR="00B74125" w:rsidRPr="00490464" w:rsidRDefault="00B74125" w:rsidP="00B74125">
      <w:pPr>
        <w:spacing w:before="120"/>
        <w:rPr>
          <w:rFonts w:ascii="Arial" w:hAnsi="Arial" w:cs="Arial"/>
          <w:color w:val="auto"/>
        </w:rPr>
      </w:pPr>
      <w:r w:rsidRPr="00490464">
        <w:rPr>
          <w:rFonts w:ascii="Arial" w:hAnsi="Arial" w:cs="Arial"/>
          <w:b/>
          <w:color w:val="auto"/>
        </w:rPr>
        <w:t>Program</w:t>
      </w:r>
      <w:r>
        <w:rPr>
          <w:rFonts w:ascii="Arial" w:hAnsi="Arial" w:cs="Arial"/>
          <w:b/>
          <w:color w:val="auto"/>
        </w:rPr>
        <w:t xml:space="preserve">:  </w:t>
      </w:r>
      <w:r>
        <w:rPr>
          <w:rFonts w:ascii="Arial" w:hAnsi="Arial" w:cs="Arial"/>
          <w:color w:val="auto"/>
        </w:rPr>
        <w:t>IMCOM</w:t>
      </w:r>
      <w:r w:rsidRPr="00490464">
        <w:rPr>
          <w:rFonts w:ascii="Arial" w:hAnsi="Arial" w:cs="Arial"/>
          <w:color w:val="auto"/>
        </w:rPr>
        <w:t xml:space="preserve"> Exercise and Evaluation Program (</w:t>
      </w:r>
      <w:r w:rsidRPr="00AE51D2">
        <w:rPr>
          <w:rFonts w:ascii="Arial" w:hAnsi="Arial" w:cs="Arial"/>
          <w:color w:val="auto"/>
        </w:rPr>
        <w:t>IEEP)</w:t>
      </w:r>
      <w:r>
        <w:rPr>
          <w:rFonts w:ascii="Arial" w:hAnsi="Arial" w:cs="Arial"/>
          <w:color w:val="auto"/>
        </w:rPr>
        <w:t xml:space="preserve"> IAW Homeland Security Exercise and Evaluation Program (HSEEP).</w:t>
      </w:r>
    </w:p>
    <w:p w:rsidR="00B74125" w:rsidRPr="00490464" w:rsidRDefault="00B74125" w:rsidP="00B74125">
      <w:pPr>
        <w:spacing w:before="120" w:after="120"/>
        <w:rPr>
          <w:rFonts w:ascii="Arial" w:hAnsi="Arial" w:cs="Arial"/>
          <w:color w:val="auto"/>
        </w:rPr>
      </w:pPr>
      <w:r w:rsidRPr="00490464">
        <w:rPr>
          <w:rFonts w:ascii="Arial" w:hAnsi="Arial" w:cs="Arial"/>
          <w:b/>
          <w:color w:val="auto"/>
        </w:rPr>
        <w:t>Mission</w:t>
      </w:r>
      <w:r>
        <w:rPr>
          <w:rFonts w:ascii="Arial" w:hAnsi="Arial" w:cs="Arial"/>
          <w:b/>
          <w:color w:val="auto"/>
        </w:rPr>
        <w:t xml:space="preserve">:  </w:t>
      </w:r>
      <w:r>
        <w:rPr>
          <w:rFonts w:ascii="Arial" w:hAnsi="Arial" w:cs="Arial"/>
          <w:color w:val="auto"/>
        </w:rPr>
        <w:t>Conduct a FSE to evaluate the preparedness an</w:t>
      </w:r>
      <w:r w:rsidR="001B7CEB">
        <w:rPr>
          <w:rFonts w:ascii="Arial" w:hAnsi="Arial" w:cs="Arial"/>
          <w:color w:val="auto"/>
        </w:rPr>
        <w:t xml:space="preserve">d response to a Tornado </w:t>
      </w:r>
      <w:r>
        <w:rPr>
          <w:rFonts w:ascii="Arial" w:hAnsi="Arial" w:cs="Arial"/>
          <w:color w:val="auto"/>
        </w:rPr>
        <w:t>event.</w:t>
      </w:r>
    </w:p>
    <w:p w:rsidR="00B74125" w:rsidRPr="00490464" w:rsidRDefault="00B74125" w:rsidP="00B74125">
      <w:pPr>
        <w:spacing w:before="120" w:after="120"/>
        <w:rPr>
          <w:rFonts w:ascii="Arial" w:hAnsi="Arial" w:cs="Arial"/>
          <w:b/>
          <w:color w:val="auto"/>
        </w:rPr>
      </w:pPr>
      <w:r>
        <w:rPr>
          <w:rFonts w:ascii="Arial" w:hAnsi="Arial" w:cs="Arial"/>
          <w:b/>
          <w:color w:val="auto"/>
        </w:rPr>
        <w:t xml:space="preserve">IEEP </w:t>
      </w:r>
      <w:r w:rsidRPr="00490464">
        <w:rPr>
          <w:rFonts w:ascii="Arial" w:hAnsi="Arial" w:cs="Arial"/>
          <w:b/>
          <w:color w:val="auto"/>
        </w:rPr>
        <w:t>Capabilities</w:t>
      </w:r>
      <w:r>
        <w:rPr>
          <w:rFonts w:ascii="Arial" w:hAnsi="Arial" w:cs="Arial"/>
          <w:b/>
          <w:color w:val="auto"/>
        </w:rPr>
        <w:t xml:space="preserve"> exercised:</w:t>
      </w:r>
    </w:p>
    <w:p w:rsidR="00B74125" w:rsidRPr="00542DFC" w:rsidRDefault="00542DFC" w:rsidP="00542DFC">
      <w:pPr>
        <w:tabs>
          <w:tab w:val="left" w:pos="360"/>
        </w:tabs>
        <w:rPr>
          <w:rFonts w:ascii="Arial" w:hAnsi="Arial" w:cs="Arial"/>
        </w:rPr>
      </w:pPr>
      <w:r w:rsidRPr="00542DFC">
        <w:rPr>
          <w:rFonts w:ascii="Arial" w:hAnsi="Arial" w:cs="Arial"/>
          <w:color w:val="auto"/>
        </w:rPr>
        <w:t>1.</w:t>
      </w:r>
      <w:r>
        <w:rPr>
          <w:rFonts w:ascii="Arial" w:hAnsi="Arial" w:cs="Arial"/>
        </w:rPr>
        <w:t xml:space="preserve">  </w:t>
      </w:r>
      <w:r w:rsidR="00B74125" w:rsidRPr="00542DFC">
        <w:rPr>
          <w:rFonts w:ascii="Arial" w:hAnsi="Arial" w:cs="Arial"/>
        </w:rPr>
        <w:t>Communications</w:t>
      </w:r>
    </w:p>
    <w:p w:rsidR="00542DFC" w:rsidRPr="00BF4957" w:rsidRDefault="00BF4957" w:rsidP="00542DFC">
      <w:pPr>
        <w:rPr>
          <w:rFonts w:ascii="Arial" w:hAnsi="Arial" w:cs="Arial"/>
        </w:rPr>
      </w:pPr>
      <w:r>
        <w:rPr>
          <w:rFonts w:ascii="Arial" w:hAnsi="Arial" w:cs="Arial"/>
        </w:rPr>
        <w:t>2.  Community Preparedness and Participation</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3.  </w:t>
      </w:r>
      <w:r w:rsidRPr="00490464">
        <w:rPr>
          <w:rFonts w:ascii="Arial" w:hAnsi="Arial" w:cs="Arial"/>
          <w:color w:val="auto"/>
        </w:rPr>
        <w:t>Planning</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4.  </w:t>
      </w:r>
      <w:r w:rsidRPr="00490464">
        <w:rPr>
          <w:rFonts w:ascii="Arial" w:hAnsi="Arial" w:cs="Arial"/>
          <w:color w:val="auto"/>
        </w:rPr>
        <w:t>Risk Management</w:t>
      </w:r>
    </w:p>
    <w:p w:rsidR="00B74125" w:rsidRDefault="00B74125" w:rsidP="00B74125">
      <w:pPr>
        <w:tabs>
          <w:tab w:val="left" w:pos="360"/>
        </w:tabs>
        <w:rPr>
          <w:rFonts w:ascii="Arial" w:hAnsi="Arial" w:cs="Arial"/>
          <w:color w:val="auto"/>
        </w:rPr>
      </w:pPr>
      <w:r>
        <w:rPr>
          <w:rFonts w:ascii="Arial" w:hAnsi="Arial" w:cs="Arial"/>
          <w:color w:val="auto"/>
        </w:rPr>
        <w:t>11.  Evacuation and Shelter-</w:t>
      </w:r>
      <w:r w:rsidRPr="00490464">
        <w:rPr>
          <w:rFonts w:ascii="Arial" w:hAnsi="Arial" w:cs="Arial"/>
          <w:color w:val="auto"/>
        </w:rPr>
        <w:t>In</w:t>
      </w:r>
      <w:r>
        <w:rPr>
          <w:rFonts w:ascii="Arial" w:hAnsi="Arial" w:cs="Arial"/>
          <w:color w:val="auto"/>
        </w:rPr>
        <w:t>-</w:t>
      </w:r>
      <w:r w:rsidRPr="00490464">
        <w:rPr>
          <w:rFonts w:ascii="Arial" w:hAnsi="Arial" w:cs="Arial"/>
          <w:color w:val="auto"/>
        </w:rPr>
        <w:t>Place</w:t>
      </w:r>
    </w:p>
    <w:p w:rsidR="00BF4957" w:rsidRPr="00490464" w:rsidRDefault="00BF4957" w:rsidP="00B74125">
      <w:pPr>
        <w:tabs>
          <w:tab w:val="left" w:pos="360"/>
        </w:tabs>
        <w:rPr>
          <w:rFonts w:ascii="Arial" w:hAnsi="Arial" w:cs="Arial"/>
          <w:color w:val="auto"/>
        </w:rPr>
      </w:pPr>
      <w:r>
        <w:rPr>
          <w:rFonts w:ascii="Arial" w:hAnsi="Arial" w:cs="Arial"/>
          <w:color w:val="auto"/>
        </w:rPr>
        <w:t>12.  Critical Resource Logistics Distribution</w:t>
      </w:r>
    </w:p>
    <w:p w:rsidR="00B74125" w:rsidRPr="00490464" w:rsidRDefault="00B74125" w:rsidP="00B74125">
      <w:pPr>
        <w:tabs>
          <w:tab w:val="left" w:pos="360"/>
        </w:tabs>
        <w:rPr>
          <w:rFonts w:ascii="Arial" w:hAnsi="Arial" w:cs="Arial"/>
          <w:color w:val="auto"/>
        </w:rPr>
      </w:pPr>
      <w:r>
        <w:rPr>
          <w:rFonts w:ascii="Arial" w:hAnsi="Arial" w:cs="Arial"/>
          <w:color w:val="auto"/>
        </w:rPr>
        <w:t>13.  IEOC</w:t>
      </w:r>
      <w:r w:rsidRPr="00490464">
        <w:rPr>
          <w:rFonts w:ascii="Arial" w:hAnsi="Arial" w:cs="Arial"/>
          <w:color w:val="auto"/>
        </w:rPr>
        <w:t xml:space="preserve"> Management</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14.  </w:t>
      </w:r>
      <w:r w:rsidRPr="00490464">
        <w:rPr>
          <w:rFonts w:ascii="Arial" w:hAnsi="Arial" w:cs="Arial"/>
          <w:color w:val="auto"/>
        </w:rPr>
        <w:t>Emergency Public Information and Warning</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17.  </w:t>
      </w:r>
      <w:r w:rsidRPr="00490464">
        <w:rPr>
          <w:rFonts w:ascii="Arial" w:hAnsi="Arial" w:cs="Arial"/>
          <w:color w:val="auto"/>
        </w:rPr>
        <w:t>Fatality Management</w:t>
      </w:r>
    </w:p>
    <w:p w:rsidR="00B74125" w:rsidRDefault="00B74125" w:rsidP="00B74125">
      <w:pPr>
        <w:tabs>
          <w:tab w:val="left" w:pos="360"/>
        </w:tabs>
        <w:rPr>
          <w:rFonts w:ascii="Arial" w:hAnsi="Arial" w:cs="Arial"/>
          <w:color w:val="auto"/>
        </w:rPr>
      </w:pPr>
      <w:r>
        <w:rPr>
          <w:rFonts w:ascii="Arial" w:hAnsi="Arial" w:cs="Arial"/>
          <w:color w:val="auto"/>
        </w:rPr>
        <w:t>18.  Fire Incident Response Support</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21.  </w:t>
      </w:r>
      <w:r w:rsidRPr="00490464">
        <w:rPr>
          <w:rFonts w:ascii="Arial" w:hAnsi="Arial" w:cs="Arial"/>
          <w:color w:val="auto"/>
        </w:rPr>
        <w:t>Onsite Incident Management</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22.  </w:t>
      </w:r>
      <w:r w:rsidRPr="00490464">
        <w:rPr>
          <w:rFonts w:ascii="Arial" w:hAnsi="Arial" w:cs="Arial"/>
          <w:color w:val="auto"/>
        </w:rPr>
        <w:t>Emergency Public Safety and Security Response</w:t>
      </w:r>
    </w:p>
    <w:p w:rsidR="00B74125" w:rsidRPr="00490464" w:rsidRDefault="00B74125" w:rsidP="00B74125">
      <w:pPr>
        <w:tabs>
          <w:tab w:val="left" w:pos="360"/>
        </w:tabs>
        <w:rPr>
          <w:rFonts w:ascii="Arial" w:hAnsi="Arial" w:cs="Arial"/>
          <w:color w:val="auto"/>
        </w:rPr>
      </w:pPr>
      <w:r>
        <w:rPr>
          <w:rFonts w:ascii="Arial" w:hAnsi="Arial" w:cs="Arial"/>
          <w:color w:val="auto"/>
        </w:rPr>
        <w:t xml:space="preserve">23.  </w:t>
      </w:r>
      <w:r w:rsidR="00BF4957">
        <w:rPr>
          <w:rFonts w:ascii="Arial" w:hAnsi="Arial" w:cs="Arial"/>
          <w:color w:val="auto"/>
        </w:rPr>
        <w:t>Responder Safety and H</w:t>
      </w:r>
      <w:r w:rsidRPr="00490464">
        <w:rPr>
          <w:rFonts w:ascii="Arial" w:hAnsi="Arial" w:cs="Arial"/>
          <w:color w:val="auto"/>
        </w:rPr>
        <w:t>ealth</w:t>
      </w:r>
    </w:p>
    <w:p w:rsidR="00B74125" w:rsidRDefault="00B74125" w:rsidP="00B74125">
      <w:pPr>
        <w:tabs>
          <w:tab w:val="left" w:pos="360"/>
        </w:tabs>
        <w:rPr>
          <w:rFonts w:ascii="Arial" w:hAnsi="Arial" w:cs="Arial"/>
          <w:color w:val="auto"/>
        </w:rPr>
      </w:pPr>
      <w:r>
        <w:rPr>
          <w:rFonts w:ascii="Arial" w:hAnsi="Arial" w:cs="Arial"/>
          <w:color w:val="auto"/>
        </w:rPr>
        <w:t xml:space="preserve">24.  </w:t>
      </w:r>
      <w:r w:rsidRPr="00490464">
        <w:rPr>
          <w:rFonts w:ascii="Arial" w:hAnsi="Arial" w:cs="Arial"/>
          <w:color w:val="auto"/>
        </w:rPr>
        <w:t>Emergency Triage and Pre-hospital Treatment</w:t>
      </w:r>
    </w:p>
    <w:p w:rsidR="00BF4957" w:rsidRDefault="00BF4957" w:rsidP="00B74125">
      <w:pPr>
        <w:tabs>
          <w:tab w:val="left" w:pos="360"/>
        </w:tabs>
        <w:rPr>
          <w:rFonts w:ascii="Arial" w:hAnsi="Arial" w:cs="Arial"/>
          <w:color w:val="auto"/>
        </w:rPr>
      </w:pPr>
      <w:r>
        <w:rPr>
          <w:rFonts w:ascii="Arial" w:hAnsi="Arial" w:cs="Arial"/>
          <w:color w:val="auto"/>
        </w:rPr>
        <w:t>25.  Search and Rescue</w:t>
      </w:r>
    </w:p>
    <w:p w:rsidR="00B74125" w:rsidRPr="00A72B61" w:rsidRDefault="00A72B61" w:rsidP="00B74125">
      <w:pPr>
        <w:rPr>
          <w:rFonts w:ascii="Arial" w:hAnsi="Arial" w:cs="Arial"/>
          <w:color w:val="auto"/>
        </w:rPr>
      </w:pPr>
      <w:r w:rsidRPr="00A72B61">
        <w:rPr>
          <w:rFonts w:ascii="Arial" w:hAnsi="Arial" w:cs="Arial"/>
          <w:color w:val="auto"/>
        </w:rPr>
        <w:t>28.</w:t>
      </w:r>
      <w:r w:rsidR="00E741A1">
        <w:rPr>
          <w:rFonts w:ascii="Arial" w:hAnsi="Arial" w:cs="Arial"/>
          <w:color w:val="auto"/>
        </w:rPr>
        <w:t xml:space="preserve">  Economic and Community Recovery</w:t>
      </w:r>
    </w:p>
    <w:p w:rsidR="00E741A1" w:rsidRPr="00A72B61" w:rsidRDefault="00A72B61" w:rsidP="00B74125">
      <w:pPr>
        <w:rPr>
          <w:rFonts w:ascii="Arial" w:hAnsi="Arial" w:cs="Arial"/>
          <w:color w:val="auto"/>
        </w:rPr>
      </w:pPr>
      <w:r w:rsidRPr="00A72B61">
        <w:rPr>
          <w:rFonts w:ascii="Arial" w:hAnsi="Arial" w:cs="Arial"/>
          <w:color w:val="auto"/>
        </w:rPr>
        <w:t>29.</w:t>
      </w:r>
      <w:r w:rsidR="00E741A1">
        <w:rPr>
          <w:rFonts w:ascii="Arial" w:hAnsi="Arial" w:cs="Arial"/>
          <w:color w:val="auto"/>
        </w:rPr>
        <w:t xml:space="preserve">  Restoration of Lifelines</w:t>
      </w:r>
    </w:p>
    <w:p w:rsidR="00A72B61" w:rsidRDefault="00A72B61" w:rsidP="00B74125">
      <w:pPr>
        <w:rPr>
          <w:rFonts w:ascii="Arial" w:hAnsi="Arial" w:cs="Arial"/>
          <w:b/>
          <w:color w:val="auto"/>
        </w:rPr>
      </w:pPr>
      <w:r w:rsidRPr="00A72B61">
        <w:rPr>
          <w:rFonts w:ascii="Arial" w:hAnsi="Arial" w:cs="Arial"/>
          <w:color w:val="auto"/>
        </w:rPr>
        <w:t>30.</w:t>
      </w:r>
      <w:r w:rsidR="00E741A1">
        <w:rPr>
          <w:rFonts w:ascii="Arial" w:hAnsi="Arial" w:cs="Arial"/>
          <w:color w:val="auto"/>
        </w:rPr>
        <w:t xml:space="preserve">  Structural Damage Assessment</w:t>
      </w:r>
    </w:p>
    <w:p w:rsidR="00B74125" w:rsidRPr="00490464" w:rsidRDefault="00B74125" w:rsidP="00B74125">
      <w:pPr>
        <w:rPr>
          <w:rFonts w:ascii="Arial" w:hAnsi="Arial" w:cs="Arial"/>
          <w:color w:val="auto"/>
        </w:rPr>
      </w:pPr>
      <w:r w:rsidRPr="00490464">
        <w:rPr>
          <w:rFonts w:ascii="Arial" w:hAnsi="Arial" w:cs="Arial"/>
          <w:b/>
          <w:color w:val="auto"/>
        </w:rPr>
        <w:t>Scenario Type</w:t>
      </w:r>
      <w:r>
        <w:rPr>
          <w:rFonts w:ascii="Arial" w:hAnsi="Arial" w:cs="Arial"/>
          <w:b/>
          <w:color w:val="auto"/>
        </w:rPr>
        <w:t xml:space="preserve">:  </w:t>
      </w:r>
      <w:r w:rsidR="00BF4957">
        <w:rPr>
          <w:rFonts w:ascii="Arial" w:hAnsi="Arial" w:cs="Arial"/>
          <w:color w:val="auto"/>
        </w:rPr>
        <w:t>Tornado E</w:t>
      </w:r>
      <w:r w:rsidRPr="00546E0E">
        <w:rPr>
          <w:rFonts w:ascii="Arial" w:hAnsi="Arial" w:cs="Arial"/>
          <w:color w:val="auto"/>
        </w:rPr>
        <w:t>vent</w:t>
      </w:r>
    </w:p>
    <w:p w:rsidR="00A31912" w:rsidRDefault="00A31912" w:rsidP="00B74125">
      <w:pPr>
        <w:spacing w:after="120"/>
        <w:rPr>
          <w:rFonts w:ascii="Arial" w:hAnsi="Arial" w:cs="Arial"/>
          <w:b/>
          <w:color w:val="auto"/>
        </w:rPr>
      </w:pPr>
    </w:p>
    <w:p w:rsidR="00A31912" w:rsidRDefault="00A31912" w:rsidP="00B74125">
      <w:pPr>
        <w:spacing w:after="120"/>
        <w:rPr>
          <w:rFonts w:ascii="Arial" w:hAnsi="Arial" w:cs="Arial"/>
          <w:b/>
          <w:color w:val="auto"/>
        </w:rPr>
      </w:pPr>
    </w:p>
    <w:p w:rsidR="00B74125" w:rsidRPr="00490464" w:rsidRDefault="00352DE4" w:rsidP="00B74125">
      <w:pPr>
        <w:spacing w:after="120"/>
        <w:rPr>
          <w:rFonts w:ascii="Arial" w:hAnsi="Arial" w:cs="Arial"/>
          <w:b/>
          <w:color w:val="auto"/>
        </w:rPr>
      </w:pPr>
      <w:r>
        <w:rPr>
          <w:rFonts w:ascii="Arial" w:hAnsi="Arial" w:cs="Arial"/>
          <w:b/>
          <w:color w:val="auto"/>
        </w:rPr>
        <w:lastRenderedPageBreak/>
        <w:t>Exercise Lead Planner</w:t>
      </w:r>
    </w:p>
    <w:p w:rsidR="00BF4957" w:rsidRDefault="00BF4957" w:rsidP="00B74125">
      <w:pPr>
        <w:rPr>
          <w:rFonts w:ascii="Arial" w:hAnsi="Arial" w:cs="Arial"/>
          <w:color w:val="auto"/>
        </w:rPr>
      </w:pPr>
      <w:r>
        <w:rPr>
          <w:rFonts w:ascii="Arial" w:hAnsi="Arial" w:cs="Arial"/>
          <w:color w:val="auto"/>
        </w:rPr>
        <w:t>Shannon R. Lott</w:t>
      </w:r>
    </w:p>
    <w:p w:rsidR="00BF4957" w:rsidRDefault="00BF4957" w:rsidP="00B74125">
      <w:pPr>
        <w:rPr>
          <w:rFonts w:ascii="Arial" w:hAnsi="Arial" w:cs="Arial"/>
          <w:color w:val="auto"/>
        </w:rPr>
      </w:pPr>
      <w:r>
        <w:rPr>
          <w:rFonts w:ascii="Arial" w:hAnsi="Arial" w:cs="Arial"/>
          <w:color w:val="auto"/>
        </w:rPr>
        <w:t>Management Analyst</w:t>
      </w:r>
    </w:p>
    <w:p w:rsidR="00BF4957" w:rsidRDefault="00BF4957" w:rsidP="00BF4957">
      <w:pPr>
        <w:rPr>
          <w:rFonts w:ascii="Arial" w:hAnsi="Arial" w:cs="Arial"/>
          <w:i/>
          <w:color w:val="auto"/>
        </w:rPr>
      </w:pPr>
      <w:r w:rsidRPr="00490464">
        <w:rPr>
          <w:rFonts w:ascii="Arial" w:hAnsi="Arial" w:cs="Arial"/>
          <w:color w:val="auto"/>
        </w:rPr>
        <w:t>ATTN:  IM</w:t>
      </w:r>
      <w:r>
        <w:rPr>
          <w:rFonts w:ascii="Arial" w:hAnsi="Arial" w:cs="Arial"/>
          <w:color w:val="auto"/>
        </w:rPr>
        <w:t>RE</w:t>
      </w:r>
      <w:r w:rsidRPr="00490464">
        <w:rPr>
          <w:rFonts w:ascii="Arial" w:hAnsi="Arial" w:cs="Arial"/>
          <w:color w:val="auto"/>
        </w:rPr>
        <w:t>-PL</w:t>
      </w:r>
      <w:r w:rsidRPr="00490464">
        <w:rPr>
          <w:rFonts w:ascii="Arial" w:hAnsi="Arial" w:cs="Arial"/>
          <w:color w:val="auto"/>
        </w:rPr>
        <w:br/>
      </w:r>
      <w:r>
        <w:rPr>
          <w:rFonts w:ascii="Arial" w:hAnsi="Arial" w:cs="Arial"/>
          <w:color w:val="auto"/>
        </w:rPr>
        <w:t>4488 Martin Rd, Redstone Arsenal, AL 35898</w:t>
      </w:r>
      <w:r>
        <w:rPr>
          <w:rFonts w:ascii="Arial" w:hAnsi="Arial" w:cs="Arial"/>
          <w:i/>
          <w:color w:val="auto"/>
        </w:rPr>
        <w:t xml:space="preserve"> </w:t>
      </w:r>
    </w:p>
    <w:p w:rsidR="00BF4957" w:rsidRDefault="00BF4957" w:rsidP="00BF4957">
      <w:pPr>
        <w:rPr>
          <w:rFonts w:ascii="Arial" w:hAnsi="Arial" w:cs="Arial"/>
          <w:color w:val="auto"/>
        </w:rPr>
      </w:pPr>
      <w:r w:rsidRPr="00490464">
        <w:rPr>
          <w:rFonts w:ascii="Arial" w:hAnsi="Arial" w:cs="Arial"/>
          <w:color w:val="auto"/>
        </w:rPr>
        <w:t>(</w:t>
      </w:r>
      <w:r>
        <w:rPr>
          <w:rFonts w:ascii="Arial" w:hAnsi="Arial" w:cs="Arial"/>
          <w:color w:val="auto"/>
        </w:rPr>
        <w:t>256) 876-5983</w:t>
      </w:r>
    </w:p>
    <w:p w:rsidR="00BF4957" w:rsidRPr="00546E0E" w:rsidRDefault="00BF4957" w:rsidP="00BF4957">
      <w:pPr>
        <w:rPr>
          <w:rFonts w:ascii="Arial" w:hAnsi="Arial" w:cs="Arial"/>
          <w:color w:val="auto"/>
        </w:rPr>
      </w:pPr>
      <w:r>
        <w:rPr>
          <w:rFonts w:ascii="Arial" w:hAnsi="Arial" w:cs="Arial"/>
          <w:color w:val="auto"/>
        </w:rPr>
        <w:t>shannon.r.lott2.civ@mail.mil</w:t>
      </w:r>
    </w:p>
    <w:p w:rsidR="00BF4957" w:rsidRPr="00BF4957" w:rsidRDefault="00BF4957" w:rsidP="00BF4957">
      <w:pPr>
        <w:rPr>
          <w:rFonts w:ascii="Arial" w:hAnsi="Arial" w:cs="Arial"/>
          <w:color w:val="auto"/>
          <w:highlight w:val="lightGray"/>
        </w:rPr>
      </w:pPr>
    </w:p>
    <w:p w:rsidR="00B74125" w:rsidRPr="00D10EC0" w:rsidRDefault="00B74125" w:rsidP="00B74125">
      <w:pPr>
        <w:spacing w:after="120"/>
        <w:rPr>
          <w:rFonts w:ascii="Arial" w:hAnsi="Arial" w:cs="Arial"/>
          <w:b/>
          <w:color w:val="FF0000"/>
        </w:rPr>
      </w:pPr>
      <w:r w:rsidRPr="00440A5B">
        <w:rPr>
          <w:rFonts w:ascii="Arial" w:hAnsi="Arial" w:cs="Arial"/>
          <w:b/>
          <w:color w:val="auto"/>
        </w:rPr>
        <w:t>Participating Tenants:</w:t>
      </w:r>
    </w:p>
    <w:p w:rsidR="00B74125" w:rsidRPr="00217A4A" w:rsidRDefault="00FD63FE" w:rsidP="00B74125">
      <w:pPr>
        <w:numPr>
          <w:ilvl w:val="0"/>
          <w:numId w:val="26"/>
        </w:numPr>
        <w:spacing w:after="120"/>
        <w:rPr>
          <w:rFonts w:ascii="Arial" w:hAnsi="Arial" w:cs="Arial"/>
          <w:color w:val="auto"/>
        </w:rPr>
      </w:pPr>
      <w:r>
        <w:rPr>
          <w:rFonts w:ascii="Arial" w:hAnsi="Arial" w:cs="Arial"/>
          <w:color w:val="auto"/>
        </w:rPr>
        <w:t xml:space="preserve">AMC </w:t>
      </w:r>
    </w:p>
    <w:p w:rsidR="00B74125" w:rsidRPr="00217A4A" w:rsidRDefault="00FD63FE" w:rsidP="00B74125">
      <w:pPr>
        <w:numPr>
          <w:ilvl w:val="0"/>
          <w:numId w:val="26"/>
        </w:numPr>
        <w:spacing w:after="120"/>
        <w:rPr>
          <w:rFonts w:ascii="Arial" w:hAnsi="Arial" w:cs="Arial"/>
          <w:color w:val="auto"/>
        </w:rPr>
      </w:pPr>
      <w:r>
        <w:rPr>
          <w:rFonts w:ascii="Arial" w:hAnsi="Arial" w:cs="Arial"/>
          <w:color w:val="auto"/>
        </w:rPr>
        <w:t xml:space="preserve">USASAC </w:t>
      </w:r>
    </w:p>
    <w:p w:rsidR="00B74125" w:rsidRPr="00217A4A" w:rsidRDefault="00FD63FE" w:rsidP="00B74125">
      <w:pPr>
        <w:numPr>
          <w:ilvl w:val="0"/>
          <w:numId w:val="26"/>
        </w:numPr>
        <w:spacing w:after="120"/>
        <w:rPr>
          <w:rFonts w:ascii="Arial" w:hAnsi="Arial" w:cs="Arial"/>
          <w:color w:val="auto"/>
        </w:rPr>
      </w:pPr>
      <w:r>
        <w:rPr>
          <w:rFonts w:ascii="Arial" w:hAnsi="Arial" w:cs="Arial"/>
          <w:color w:val="auto"/>
        </w:rPr>
        <w:t xml:space="preserve">AMRDEC </w:t>
      </w:r>
      <w:r w:rsidR="00B74125" w:rsidRPr="00217A4A">
        <w:rPr>
          <w:rFonts w:ascii="Arial" w:hAnsi="Arial" w:cs="Arial"/>
          <w:color w:val="auto"/>
        </w:rPr>
        <w:t xml:space="preserve"> </w:t>
      </w:r>
    </w:p>
    <w:p w:rsidR="00B74125" w:rsidRPr="00217A4A" w:rsidRDefault="00B74125" w:rsidP="00B74125">
      <w:pPr>
        <w:numPr>
          <w:ilvl w:val="0"/>
          <w:numId w:val="26"/>
        </w:numPr>
        <w:spacing w:after="120"/>
        <w:rPr>
          <w:rFonts w:ascii="Arial" w:hAnsi="Arial" w:cs="Arial"/>
          <w:color w:val="auto"/>
        </w:rPr>
      </w:pPr>
      <w:r w:rsidRPr="00217A4A">
        <w:rPr>
          <w:rFonts w:ascii="Arial" w:hAnsi="Arial" w:cs="Arial"/>
          <w:color w:val="auto"/>
        </w:rPr>
        <w:t xml:space="preserve">SMDC </w:t>
      </w:r>
    </w:p>
    <w:p w:rsidR="00B74125" w:rsidRPr="00217A4A" w:rsidRDefault="00B74125" w:rsidP="00B74125">
      <w:pPr>
        <w:numPr>
          <w:ilvl w:val="0"/>
          <w:numId w:val="26"/>
        </w:numPr>
        <w:spacing w:after="120"/>
        <w:rPr>
          <w:rFonts w:ascii="Arial" w:hAnsi="Arial" w:cs="Arial"/>
          <w:color w:val="auto"/>
        </w:rPr>
      </w:pPr>
      <w:r w:rsidRPr="00217A4A">
        <w:rPr>
          <w:rFonts w:ascii="Arial" w:hAnsi="Arial" w:cs="Arial"/>
          <w:color w:val="auto"/>
        </w:rPr>
        <w:t xml:space="preserve">MSFC (NASA)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RTC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MSIC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ACC/ECC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PEO-MS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MDA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AMCOM </w:t>
      </w:r>
      <w:r w:rsidR="00B74125" w:rsidRPr="00217A4A">
        <w:rPr>
          <w:rFonts w:ascii="Arial" w:hAnsi="Arial" w:cs="Arial"/>
          <w:color w:val="auto"/>
        </w:rPr>
        <w:t xml:space="preserve"> </w:t>
      </w:r>
    </w:p>
    <w:p w:rsidR="00B74125" w:rsidRDefault="00D10EC0" w:rsidP="00B74125">
      <w:pPr>
        <w:numPr>
          <w:ilvl w:val="0"/>
          <w:numId w:val="26"/>
        </w:numPr>
        <w:spacing w:after="120"/>
        <w:rPr>
          <w:rFonts w:ascii="Arial" w:hAnsi="Arial" w:cs="Arial"/>
          <w:color w:val="auto"/>
        </w:rPr>
      </w:pPr>
      <w:r>
        <w:rPr>
          <w:rFonts w:ascii="Arial" w:hAnsi="Arial" w:cs="Arial"/>
          <w:color w:val="auto"/>
        </w:rPr>
        <w:t xml:space="preserve">FAHC </w:t>
      </w:r>
    </w:p>
    <w:p w:rsidR="00D10EC0" w:rsidRPr="00217A4A" w:rsidRDefault="00D10EC0" w:rsidP="00D10EC0">
      <w:pPr>
        <w:numPr>
          <w:ilvl w:val="0"/>
          <w:numId w:val="26"/>
        </w:numPr>
        <w:spacing w:after="120"/>
        <w:rPr>
          <w:rFonts w:ascii="Arial" w:hAnsi="Arial" w:cs="Arial"/>
          <w:color w:val="auto"/>
        </w:rPr>
      </w:pPr>
      <w:r w:rsidRPr="00217A4A">
        <w:rPr>
          <w:rFonts w:ascii="Arial" w:hAnsi="Arial" w:cs="Arial"/>
          <w:color w:val="auto"/>
        </w:rPr>
        <w:t>PEO-AVN</w:t>
      </w:r>
    </w:p>
    <w:p w:rsidR="00D10EC0" w:rsidRPr="00217A4A" w:rsidRDefault="00D10EC0" w:rsidP="00D10EC0">
      <w:pPr>
        <w:numPr>
          <w:ilvl w:val="0"/>
          <w:numId w:val="26"/>
        </w:numPr>
        <w:spacing w:after="120"/>
        <w:rPr>
          <w:rFonts w:ascii="Arial" w:hAnsi="Arial" w:cs="Arial"/>
          <w:color w:val="auto"/>
        </w:rPr>
      </w:pPr>
      <w:r w:rsidRPr="00217A4A">
        <w:rPr>
          <w:rFonts w:ascii="Arial" w:hAnsi="Arial" w:cs="Arial"/>
          <w:color w:val="auto"/>
        </w:rPr>
        <w:t>LOGSA</w:t>
      </w:r>
      <w:r>
        <w:rPr>
          <w:rFonts w:ascii="Arial" w:hAnsi="Arial" w:cs="Arial"/>
          <w:color w:val="auto"/>
        </w:rPr>
        <w:t xml:space="preserve"> </w:t>
      </w:r>
    </w:p>
    <w:p w:rsidR="00D10EC0" w:rsidRPr="00217A4A" w:rsidRDefault="00D10EC0" w:rsidP="00D10EC0">
      <w:pPr>
        <w:numPr>
          <w:ilvl w:val="0"/>
          <w:numId w:val="26"/>
        </w:numPr>
        <w:spacing w:after="120"/>
        <w:rPr>
          <w:rFonts w:ascii="Arial" w:hAnsi="Arial" w:cs="Arial"/>
          <w:color w:val="auto"/>
        </w:rPr>
      </w:pPr>
      <w:r w:rsidRPr="00217A4A">
        <w:rPr>
          <w:rFonts w:ascii="Arial" w:hAnsi="Arial" w:cs="Arial"/>
          <w:color w:val="auto"/>
        </w:rPr>
        <w:t>ATF</w:t>
      </w:r>
      <w:r>
        <w:rPr>
          <w:rFonts w:ascii="Arial" w:hAnsi="Arial" w:cs="Arial"/>
          <w:color w:val="auto"/>
        </w:rPr>
        <w:t xml:space="preserve"> </w:t>
      </w:r>
    </w:p>
    <w:p w:rsidR="00D10EC0" w:rsidRPr="00D10EC0" w:rsidRDefault="00D10EC0" w:rsidP="00D10EC0">
      <w:pPr>
        <w:numPr>
          <w:ilvl w:val="0"/>
          <w:numId w:val="26"/>
        </w:numPr>
        <w:spacing w:after="120"/>
        <w:rPr>
          <w:rFonts w:ascii="Arial" w:hAnsi="Arial" w:cs="Arial"/>
          <w:color w:val="auto"/>
        </w:rPr>
      </w:pPr>
      <w:r w:rsidRPr="00217A4A">
        <w:rPr>
          <w:rFonts w:ascii="Arial" w:hAnsi="Arial" w:cs="Arial"/>
          <w:color w:val="auto"/>
        </w:rPr>
        <w:t>LRC</w:t>
      </w:r>
      <w:r>
        <w:rPr>
          <w:rFonts w:ascii="Arial" w:hAnsi="Arial" w:cs="Arial"/>
          <w:color w:val="auto"/>
        </w:rPr>
        <w:t xml:space="preserve"> </w:t>
      </w:r>
    </w:p>
    <w:p w:rsidR="00D10EC0" w:rsidRPr="00217A4A" w:rsidRDefault="000A44C1" w:rsidP="00B74125">
      <w:pPr>
        <w:numPr>
          <w:ilvl w:val="0"/>
          <w:numId w:val="26"/>
        </w:numPr>
        <w:spacing w:after="120"/>
        <w:rPr>
          <w:rFonts w:ascii="Arial" w:hAnsi="Arial" w:cs="Arial"/>
          <w:color w:val="auto"/>
        </w:rPr>
      </w:pPr>
      <w:r>
        <w:rPr>
          <w:rFonts w:ascii="Arial" w:hAnsi="Arial" w:cs="Arial"/>
          <w:color w:val="auto"/>
        </w:rPr>
        <w:t>CID</w:t>
      </w:r>
    </w:p>
    <w:p w:rsidR="00B74125" w:rsidRPr="00217A4A" w:rsidRDefault="000A44C1" w:rsidP="00B74125">
      <w:pPr>
        <w:numPr>
          <w:ilvl w:val="0"/>
          <w:numId w:val="26"/>
        </w:numPr>
        <w:spacing w:after="120"/>
        <w:rPr>
          <w:rFonts w:ascii="Arial" w:hAnsi="Arial" w:cs="Arial"/>
          <w:color w:val="auto"/>
        </w:rPr>
      </w:pPr>
      <w:r>
        <w:rPr>
          <w:rFonts w:ascii="Arial" w:hAnsi="Arial" w:cs="Arial"/>
          <w:color w:val="auto"/>
        </w:rPr>
        <w:t>NEC-R</w:t>
      </w:r>
    </w:p>
    <w:p w:rsidR="00B74125" w:rsidRDefault="00B74125" w:rsidP="00B74125">
      <w:pPr>
        <w:numPr>
          <w:ilvl w:val="0"/>
          <w:numId w:val="26"/>
        </w:numPr>
        <w:spacing w:after="120"/>
        <w:rPr>
          <w:rFonts w:ascii="Arial" w:hAnsi="Arial" w:cs="Arial"/>
          <w:color w:val="auto"/>
        </w:rPr>
      </w:pPr>
      <w:r w:rsidRPr="00217A4A">
        <w:rPr>
          <w:rFonts w:ascii="Arial" w:hAnsi="Arial" w:cs="Arial"/>
          <w:color w:val="auto"/>
        </w:rPr>
        <w:t>2</w:t>
      </w:r>
      <w:r w:rsidRPr="00217A4A">
        <w:rPr>
          <w:rFonts w:ascii="Arial" w:hAnsi="Arial" w:cs="Arial"/>
          <w:color w:val="auto"/>
          <w:vertAlign w:val="superscript"/>
        </w:rPr>
        <w:t>nd</w:t>
      </w:r>
      <w:r w:rsidR="000A44C1">
        <w:rPr>
          <w:rFonts w:ascii="Arial" w:hAnsi="Arial" w:cs="Arial"/>
          <w:color w:val="auto"/>
        </w:rPr>
        <w:t xml:space="preserve"> REC BDE</w:t>
      </w:r>
    </w:p>
    <w:p w:rsidR="000A44C1" w:rsidRDefault="00C56B0D" w:rsidP="00B74125">
      <w:pPr>
        <w:numPr>
          <w:ilvl w:val="0"/>
          <w:numId w:val="26"/>
        </w:numPr>
        <w:spacing w:after="120"/>
        <w:rPr>
          <w:rFonts w:ascii="Arial" w:hAnsi="Arial" w:cs="Arial"/>
          <w:color w:val="auto"/>
        </w:rPr>
      </w:pPr>
      <w:r>
        <w:rPr>
          <w:rFonts w:ascii="Arial" w:hAnsi="Arial" w:cs="Arial"/>
          <w:color w:val="auto"/>
        </w:rPr>
        <w:t>Hunt Companies</w:t>
      </w:r>
    </w:p>
    <w:p w:rsidR="000A44C1" w:rsidRDefault="000A44C1" w:rsidP="000A44C1">
      <w:pPr>
        <w:numPr>
          <w:ilvl w:val="0"/>
          <w:numId w:val="26"/>
        </w:numPr>
        <w:spacing w:after="120"/>
        <w:rPr>
          <w:rFonts w:ascii="Arial" w:hAnsi="Arial" w:cs="Arial"/>
          <w:color w:val="auto"/>
        </w:rPr>
      </w:pPr>
      <w:r>
        <w:rPr>
          <w:rFonts w:ascii="Arial" w:hAnsi="Arial" w:cs="Arial"/>
          <w:color w:val="auto"/>
        </w:rPr>
        <w:t>USACE</w:t>
      </w:r>
    </w:p>
    <w:p w:rsidR="00440A5B" w:rsidRDefault="00440A5B" w:rsidP="000A44C1">
      <w:pPr>
        <w:numPr>
          <w:ilvl w:val="0"/>
          <w:numId w:val="26"/>
        </w:numPr>
        <w:spacing w:after="120"/>
        <w:rPr>
          <w:rFonts w:ascii="Arial" w:hAnsi="Arial" w:cs="Arial"/>
          <w:color w:val="auto"/>
        </w:rPr>
      </w:pPr>
      <w:r>
        <w:rPr>
          <w:rFonts w:ascii="Arial" w:hAnsi="Arial" w:cs="Arial"/>
          <w:color w:val="auto"/>
        </w:rPr>
        <w:t>All Garrison Directorates</w:t>
      </w:r>
    </w:p>
    <w:p w:rsidR="00167D8F" w:rsidRPr="000A44C1" w:rsidRDefault="00167D8F" w:rsidP="00167D8F">
      <w:pPr>
        <w:spacing w:after="120"/>
        <w:ind w:left="720"/>
        <w:rPr>
          <w:rFonts w:ascii="Arial" w:hAnsi="Arial" w:cs="Arial"/>
          <w:color w:val="auto"/>
        </w:rPr>
      </w:pPr>
    </w:p>
    <w:p w:rsidR="00B74125" w:rsidRPr="00217A4A" w:rsidRDefault="00B74125" w:rsidP="00B74125">
      <w:pPr>
        <w:spacing w:after="120"/>
        <w:ind w:left="360" w:hanging="360"/>
        <w:rPr>
          <w:rFonts w:ascii="Arial" w:hAnsi="Arial" w:cs="Arial"/>
          <w:b/>
          <w:color w:val="auto"/>
        </w:rPr>
      </w:pPr>
      <w:r w:rsidRPr="00217A4A">
        <w:rPr>
          <w:rFonts w:ascii="Arial" w:hAnsi="Arial" w:cs="Arial"/>
          <w:b/>
          <w:color w:val="auto"/>
        </w:rPr>
        <w:lastRenderedPageBreak/>
        <w:t>Off-Post Agency Participation:</w:t>
      </w:r>
    </w:p>
    <w:p w:rsidR="00B74125" w:rsidRDefault="00D10EC0" w:rsidP="00B74125">
      <w:pPr>
        <w:numPr>
          <w:ilvl w:val="0"/>
          <w:numId w:val="26"/>
        </w:numPr>
        <w:spacing w:after="120"/>
        <w:rPr>
          <w:rFonts w:ascii="Arial" w:hAnsi="Arial" w:cs="Arial"/>
          <w:color w:val="auto"/>
        </w:rPr>
      </w:pPr>
      <w:r>
        <w:rPr>
          <w:rFonts w:ascii="Arial" w:hAnsi="Arial" w:cs="Arial"/>
          <w:color w:val="auto"/>
        </w:rPr>
        <w:t xml:space="preserve">HEMSI </w:t>
      </w:r>
    </w:p>
    <w:p w:rsidR="00D10EC0" w:rsidRPr="00217A4A" w:rsidRDefault="00D10EC0" w:rsidP="00B74125">
      <w:pPr>
        <w:numPr>
          <w:ilvl w:val="0"/>
          <w:numId w:val="26"/>
        </w:numPr>
        <w:spacing w:after="120"/>
        <w:rPr>
          <w:rFonts w:ascii="Arial" w:hAnsi="Arial" w:cs="Arial"/>
          <w:color w:val="auto"/>
        </w:rPr>
      </w:pPr>
      <w:r>
        <w:rPr>
          <w:rFonts w:ascii="Arial" w:hAnsi="Arial" w:cs="Arial"/>
          <w:color w:val="auto"/>
        </w:rPr>
        <w:t>HEMSI SARC</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Huntsville Hospital </w:t>
      </w:r>
    </w:p>
    <w:p w:rsidR="00B74125" w:rsidRPr="00217A4A" w:rsidRDefault="00D10EC0" w:rsidP="00B74125">
      <w:pPr>
        <w:numPr>
          <w:ilvl w:val="0"/>
          <w:numId w:val="26"/>
        </w:numPr>
        <w:spacing w:after="120"/>
        <w:rPr>
          <w:rFonts w:ascii="Arial" w:hAnsi="Arial" w:cs="Arial"/>
          <w:color w:val="auto"/>
        </w:rPr>
      </w:pPr>
      <w:r>
        <w:rPr>
          <w:rFonts w:ascii="Arial" w:hAnsi="Arial" w:cs="Arial"/>
          <w:color w:val="auto"/>
        </w:rPr>
        <w:t xml:space="preserve">Crestwood Hospital </w:t>
      </w:r>
    </w:p>
    <w:p w:rsidR="00B74125" w:rsidRDefault="00352DE4" w:rsidP="00B74125">
      <w:pPr>
        <w:numPr>
          <w:ilvl w:val="0"/>
          <w:numId w:val="26"/>
        </w:numPr>
        <w:spacing w:after="120"/>
        <w:rPr>
          <w:rFonts w:ascii="Arial" w:hAnsi="Arial" w:cs="Arial"/>
          <w:color w:val="auto"/>
        </w:rPr>
      </w:pPr>
      <w:r>
        <w:rPr>
          <w:rFonts w:ascii="Arial" w:hAnsi="Arial" w:cs="Arial"/>
          <w:color w:val="auto"/>
        </w:rPr>
        <w:t>Huntsville/</w:t>
      </w:r>
      <w:r w:rsidR="00D10EC0">
        <w:rPr>
          <w:rFonts w:ascii="Arial" w:hAnsi="Arial" w:cs="Arial"/>
          <w:color w:val="auto"/>
        </w:rPr>
        <w:t>Madison County EMA</w:t>
      </w:r>
    </w:p>
    <w:p w:rsidR="00352DE4" w:rsidRDefault="00D10EC0" w:rsidP="00352DE4">
      <w:pPr>
        <w:numPr>
          <w:ilvl w:val="0"/>
          <w:numId w:val="26"/>
        </w:numPr>
        <w:spacing w:after="120"/>
        <w:rPr>
          <w:rFonts w:ascii="Arial" w:hAnsi="Arial" w:cs="Arial"/>
          <w:color w:val="auto"/>
        </w:rPr>
      </w:pPr>
      <w:r>
        <w:rPr>
          <w:rFonts w:ascii="Arial" w:hAnsi="Arial" w:cs="Arial"/>
          <w:color w:val="auto"/>
        </w:rPr>
        <w:t>National Weather Service</w:t>
      </w:r>
    </w:p>
    <w:p w:rsidR="00352DE4" w:rsidRDefault="00352DE4" w:rsidP="00352DE4">
      <w:pPr>
        <w:numPr>
          <w:ilvl w:val="0"/>
          <w:numId w:val="26"/>
        </w:numPr>
        <w:spacing w:after="120"/>
        <w:rPr>
          <w:rFonts w:ascii="Arial" w:hAnsi="Arial" w:cs="Arial"/>
          <w:color w:val="auto"/>
        </w:rPr>
      </w:pPr>
      <w:r>
        <w:rPr>
          <w:rFonts w:ascii="Arial" w:hAnsi="Arial" w:cs="Arial"/>
          <w:color w:val="auto"/>
        </w:rPr>
        <w:t>Alabama State EOC</w:t>
      </w:r>
    </w:p>
    <w:p w:rsidR="00352DE4" w:rsidRPr="00352DE4" w:rsidRDefault="00352DE4" w:rsidP="00352DE4">
      <w:pPr>
        <w:numPr>
          <w:ilvl w:val="0"/>
          <w:numId w:val="26"/>
        </w:numPr>
        <w:spacing w:after="120"/>
        <w:rPr>
          <w:rFonts w:ascii="Arial" w:hAnsi="Arial" w:cs="Arial"/>
          <w:color w:val="auto"/>
        </w:rPr>
      </w:pPr>
      <w:r>
        <w:rPr>
          <w:rFonts w:ascii="Arial" w:hAnsi="Arial" w:cs="Arial"/>
          <w:color w:val="auto"/>
        </w:rPr>
        <w:t xml:space="preserve">National Guard </w:t>
      </w:r>
    </w:p>
    <w:p w:rsidR="00B74125" w:rsidRPr="00490464" w:rsidRDefault="00B74125" w:rsidP="00B74125">
      <w:pPr>
        <w:spacing w:before="240" w:after="120"/>
        <w:rPr>
          <w:rFonts w:ascii="Arial" w:hAnsi="Arial" w:cs="Arial"/>
          <w:b/>
          <w:color w:val="auto"/>
        </w:rPr>
      </w:pPr>
      <w:r w:rsidRPr="00490464">
        <w:rPr>
          <w:rFonts w:ascii="Arial" w:hAnsi="Arial" w:cs="Arial"/>
          <w:b/>
          <w:color w:val="auto"/>
        </w:rPr>
        <w:t>Number of Participants</w:t>
      </w:r>
      <w:r>
        <w:rPr>
          <w:rFonts w:ascii="Arial" w:hAnsi="Arial" w:cs="Arial"/>
          <w:b/>
          <w:color w:val="auto"/>
        </w:rPr>
        <w:t>:</w:t>
      </w:r>
    </w:p>
    <w:p w:rsidR="00B74125" w:rsidRPr="00CF7001" w:rsidRDefault="00B74125" w:rsidP="00167D8F">
      <w:pPr>
        <w:numPr>
          <w:ilvl w:val="0"/>
          <w:numId w:val="26"/>
        </w:numPr>
        <w:spacing w:after="120"/>
        <w:rPr>
          <w:rFonts w:ascii="Arial" w:hAnsi="Arial" w:cs="Arial"/>
          <w:color w:val="auto"/>
        </w:rPr>
      </w:pPr>
      <w:r w:rsidRPr="00490464">
        <w:rPr>
          <w:rFonts w:ascii="Arial" w:hAnsi="Arial" w:cs="Arial"/>
          <w:color w:val="auto"/>
        </w:rPr>
        <w:t xml:space="preserve">Role-Players - </w:t>
      </w:r>
      <w:r w:rsidR="00352DE4">
        <w:rPr>
          <w:rFonts w:ascii="Arial" w:hAnsi="Arial" w:cs="Arial"/>
          <w:color w:val="auto"/>
        </w:rPr>
        <w:t>20</w:t>
      </w:r>
    </w:p>
    <w:p w:rsidR="00B74125" w:rsidRDefault="00352DE4" w:rsidP="00167D8F">
      <w:pPr>
        <w:numPr>
          <w:ilvl w:val="0"/>
          <w:numId w:val="26"/>
        </w:numPr>
        <w:spacing w:after="120"/>
        <w:rPr>
          <w:rFonts w:ascii="Arial" w:hAnsi="Arial" w:cs="Arial"/>
          <w:color w:val="auto"/>
        </w:rPr>
      </w:pPr>
      <w:r>
        <w:rPr>
          <w:rFonts w:ascii="Arial" w:hAnsi="Arial" w:cs="Arial"/>
          <w:color w:val="auto"/>
        </w:rPr>
        <w:t>Observer/Controllers – 30</w:t>
      </w:r>
    </w:p>
    <w:p w:rsidR="00B74125" w:rsidRDefault="00352DE4" w:rsidP="00167D8F">
      <w:pPr>
        <w:numPr>
          <w:ilvl w:val="0"/>
          <w:numId w:val="26"/>
        </w:numPr>
        <w:spacing w:after="120"/>
        <w:rPr>
          <w:rFonts w:ascii="Arial" w:hAnsi="Arial" w:cs="Arial"/>
          <w:color w:val="auto"/>
        </w:rPr>
      </w:pPr>
      <w:r>
        <w:rPr>
          <w:rFonts w:ascii="Arial" w:hAnsi="Arial" w:cs="Arial"/>
          <w:color w:val="auto"/>
        </w:rPr>
        <w:t>Planners - 50</w:t>
      </w:r>
    </w:p>
    <w:p w:rsidR="00B74125" w:rsidRDefault="00B74125">
      <w:pPr>
        <w:widowControl/>
        <w:autoSpaceDE/>
        <w:autoSpaceDN/>
        <w:adjustRightInd/>
        <w:rPr>
          <w:rFonts w:ascii="Arial" w:hAnsi="Arial" w:cs="Arial"/>
          <w:color w:val="auto"/>
        </w:rPr>
      </w:pPr>
      <w:r>
        <w:rPr>
          <w:rFonts w:ascii="Arial" w:hAnsi="Arial" w:cs="Arial"/>
          <w:color w:val="auto"/>
        </w:rPr>
        <w:br w:type="page"/>
      </w:r>
    </w:p>
    <w:p w:rsidR="00E238CE" w:rsidRPr="002F13D2" w:rsidRDefault="00E238CE" w:rsidP="00A31912">
      <w:pPr>
        <w:keepNext/>
        <w:widowControl/>
        <w:autoSpaceDE/>
        <w:autoSpaceDN/>
        <w:adjustRightInd/>
        <w:spacing w:after="240"/>
        <w:jc w:val="center"/>
        <w:outlineLvl w:val="0"/>
        <w:rPr>
          <w:rFonts w:ascii="Arial Bold" w:hAnsi="Arial Bold" w:cs="Arial"/>
          <w:b/>
          <w:bCs/>
          <w:smallCaps/>
          <w:color w:val="000080"/>
          <w:kern w:val="32"/>
          <w:sz w:val="38"/>
          <w:szCs w:val="38"/>
        </w:rPr>
      </w:pPr>
      <w:r w:rsidRPr="002F13D2">
        <w:rPr>
          <w:rFonts w:ascii="Arial Bold" w:hAnsi="Arial Bold" w:cs="Arial"/>
          <w:b/>
          <w:bCs/>
          <w:smallCaps/>
          <w:color w:val="000080"/>
          <w:kern w:val="32"/>
          <w:sz w:val="38"/>
          <w:szCs w:val="38"/>
        </w:rPr>
        <w:lastRenderedPageBreak/>
        <w:t>Section 2: Exercise Design Summary</w:t>
      </w:r>
      <w:bookmarkEnd w:id="11"/>
    </w:p>
    <w:p w:rsidR="00B74125" w:rsidRPr="00490464" w:rsidRDefault="00B74125" w:rsidP="00A31912">
      <w:pPr>
        <w:spacing w:after="120"/>
        <w:rPr>
          <w:rFonts w:ascii="Arial" w:hAnsi="Arial" w:cs="Arial"/>
          <w:color w:val="auto"/>
        </w:rPr>
      </w:pPr>
      <w:r w:rsidRPr="00490464">
        <w:rPr>
          <w:rFonts w:ascii="Arial" w:hAnsi="Arial" w:cs="Arial"/>
          <w:color w:val="auto"/>
        </w:rPr>
        <w:t xml:space="preserve">This </w:t>
      </w:r>
      <w:r>
        <w:rPr>
          <w:rFonts w:ascii="Arial" w:hAnsi="Arial" w:cs="Arial"/>
          <w:color w:val="auto"/>
        </w:rPr>
        <w:t>was</w:t>
      </w:r>
      <w:r w:rsidRPr="00490464">
        <w:rPr>
          <w:rFonts w:ascii="Arial" w:hAnsi="Arial" w:cs="Arial"/>
          <w:color w:val="auto"/>
        </w:rPr>
        <w:t xml:space="preserve"> a </w:t>
      </w:r>
      <w:r w:rsidR="00167D8F">
        <w:rPr>
          <w:rFonts w:ascii="Arial" w:hAnsi="Arial" w:cs="Arial"/>
          <w:color w:val="auto"/>
        </w:rPr>
        <w:t>FSE</w:t>
      </w:r>
      <w:r w:rsidRPr="00490464">
        <w:rPr>
          <w:rFonts w:ascii="Arial" w:hAnsi="Arial" w:cs="Arial"/>
          <w:color w:val="auto"/>
        </w:rPr>
        <w:t xml:space="preserve"> based on planned physical and simulated events that maximize</w:t>
      </w:r>
      <w:r>
        <w:rPr>
          <w:rFonts w:ascii="Arial" w:hAnsi="Arial" w:cs="Arial"/>
          <w:color w:val="auto"/>
        </w:rPr>
        <w:t>d</w:t>
      </w:r>
      <w:r w:rsidRPr="00490464">
        <w:rPr>
          <w:rFonts w:ascii="Arial" w:hAnsi="Arial" w:cs="Arial"/>
          <w:color w:val="auto"/>
        </w:rPr>
        <w:t xml:space="preserve"> actual physical activities on the ground. </w:t>
      </w:r>
      <w:r>
        <w:rPr>
          <w:rFonts w:ascii="Arial" w:hAnsi="Arial" w:cs="Arial"/>
          <w:color w:val="auto"/>
        </w:rPr>
        <w:t xml:space="preserve"> </w:t>
      </w:r>
      <w:r w:rsidRPr="00490464">
        <w:rPr>
          <w:rFonts w:ascii="Arial" w:hAnsi="Arial" w:cs="Arial"/>
          <w:color w:val="auto"/>
        </w:rPr>
        <w:t>First Responders, Garrison and Tenant personnel utilize</w:t>
      </w:r>
      <w:r>
        <w:rPr>
          <w:rFonts w:ascii="Arial" w:hAnsi="Arial" w:cs="Arial"/>
          <w:color w:val="auto"/>
        </w:rPr>
        <w:t>d</w:t>
      </w:r>
      <w:r w:rsidRPr="00490464">
        <w:rPr>
          <w:rFonts w:ascii="Arial" w:hAnsi="Arial" w:cs="Arial"/>
          <w:color w:val="auto"/>
        </w:rPr>
        <w:t xml:space="preserve"> current plans, procedures and equipment present on </w:t>
      </w:r>
      <w:r>
        <w:rPr>
          <w:rFonts w:ascii="Arial" w:hAnsi="Arial" w:cs="Arial"/>
          <w:color w:val="auto"/>
        </w:rPr>
        <w:t>Redstone Arsenal</w:t>
      </w:r>
      <w:r w:rsidRPr="00490464">
        <w:rPr>
          <w:rFonts w:ascii="Arial" w:hAnsi="Arial" w:cs="Arial"/>
          <w:color w:val="auto"/>
        </w:rPr>
        <w:t xml:space="preserve"> i</w:t>
      </w:r>
      <w:r>
        <w:rPr>
          <w:rFonts w:ascii="Arial" w:hAnsi="Arial" w:cs="Arial"/>
          <w:color w:val="auto"/>
        </w:rPr>
        <w:t>n response to the following incidents:</w:t>
      </w:r>
    </w:p>
    <w:p w:rsidR="00B26DCB" w:rsidRDefault="001C2D22" w:rsidP="004E16C9">
      <w:pPr>
        <w:spacing w:after="120"/>
        <w:rPr>
          <w:rFonts w:ascii="Arial" w:hAnsi="Arial" w:cs="Arial"/>
          <w:color w:val="auto"/>
        </w:rPr>
      </w:pPr>
      <w:r>
        <w:rPr>
          <w:rFonts w:ascii="Arial" w:hAnsi="Arial" w:cs="Arial"/>
          <w:color w:val="auto"/>
        </w:rPr>
        <w:t>Day 1</w:t>
      </w:r>
      <w:r w:rsidR="00B26DCB">
        <w:rPr>
          <w:rFonts w:ascii="Arial" w:hAnsi="Arial" w:cs="Arial"/>
          <w:color w:val="auto"/>
        </w:rPr>
        <w:t xml:space="preserve"> </w:t>
      </w:r>
      <w:r w:rsidR="00167D8F">
        <w:rPr>
          <w:rFonts w:ascii="Arial" w:hAnsi="Arial" w:cs="Arial"/>
          <w:color w:val="auto"/>
        </w:rPr>
        <w:t>–</w:t>
      </w:r>
      <w:r w:rsidR="00440A5B">
        <w:rPr>
          <w:rFonts w:ascii="Arial" w:hAnsi="Arial" w:cs="Arial"/>
          <w:color w:val="auto"/>
        </w:rPr>
        <w:t xml:space="preserve"> (Response)</w:t>
      </w:r>
      <w:r>
        <w:rPr>
          <w:rFonts w:ascii="Arial" w:hAnsi="Arial" w:cs="Arial"/>
          <w:color w:val="auto"/>
        </w:rPr>
        <w:t xml:space="preserve"> 28 March 2017</w:t>
      </w:r>
    </w:p>
    <w:p w:rsidR="00440A5B" w:rsidRDefault="00440A5B" w:rsidP="004E16C9">
      <w:pPr>
        <w:spacing w:after="120"/>
        <w:rPr>
          <w:rFonts w:ascii="Arial" w:hAnsi="Arial" w:cs="Arial"/>
          <w:color w:val="auto"/>
        </w:rPr>
      </w:pPr>
      <w:r>
        <w:rPr>
          <w:rFonts w:ascii="Arial" w:hAnsi="Arial" w:cs="Arial"/>
          <w:color w:val="auto"/>
        </w:rPr>
        <w:t>Day</w:t>
      </w:r>
      <w:r w:rsidR="00AD5679">
        <w:rPr>
          <w:rFonts w:ascii="Arial" w:hAnsi="Arial" w:cs="Arial"/>
          <w:color w:val="auto"/>
        </w:rPr>
        <w:t xml:space="preserve"> </w:t>
      </w:r>
      <w:r w:rsidR="001C2D22">
        <w:rPr>
          <w:rFonts w:ascii="Arial" w:hAnsi="Arial" w:cs="Arial"/>
          <w:color w:val="auto"/>
        </w:rPr>
        <w:t>2</w:t>
      </w:r>
      <w:r>
        <w:rPr>
          <w:rFonts w:ascii="Arial" w:hAnsi="Arial" w:cs="Arial"/>
          <w:color w:val="auto"/>
        </w:rPr>
        <w:t xml:space="preserve"> – (Recovery)</w:t>
      </w:r>
      <w:r w:rsidR="001C2D22">
        <w:rPr>
          <w:rFonts w:ascii="Arial" w:hAnsi="Arial" w:cs="Arial"/>
          <w:color w:val="auto"/>
        </w:rPr>
        <w:t xml:space="preserve"> 29 March 2017</w:t>
      </w:r>
    </w:p>
    <w:p w:rsidR="00B74125" w:rsidRPr="00490464" w:rsidRDefault="00B74125" w:rsidP="00B74125">
      <w:pPr>
        <w:spacing w:before="240" w:after="160"/>
        <w:rPr>
          <w:rFonts w:ascii="Arial" w:hAnsi="Arial" w:cs="Arial"/>
          <w:b/>
          <w:color w:val="auto"/>
        </w:rPr>
      </w:pPr>
      <w:r w:rsidRPr="00490464">
        <w:rPr>
          <w:rFonts w:ascii="Arial" w:hAnsi="Arial" w:cs="Arial"/>
          <w:b/>
          <w:color w:val="auto"/>
        </w:rPr>
        <w:t>Exercise Purpose and Design</w:t>
      </w:r>
    </w:p>
    <w:p w:rsidR="00B74125" w:rsidRPr="00490464" w:rsidRDefault="00B74125" w:rsidP="00B74125">
      <w:pPr>
        <w:rPr>
          <w:rFonts w:ascii="Arial" w:hAnsi="Arial" w:cs="Arial"/>
          <w:color w:val="auto"/>
        </w:rPr>
      </w:pPr>
      <w:r w:rsidRPr="00490464">
        <w:rPr>
          <w:rFonts w:ascii="Arial" w:hAnsi="Arial" w:cs="Arial"/>
          <w:color w:val="auto"/>
        </w:rPr>
        <w:t xml:space="preserve">This FSE </w:t>
      </w:r>
      <w:r>
        <w:rPr>
          <w:rFonts w:ascii="Arial" w:hAnsi="Arial" w:cs="Arial"/>
          <w:color w:val="auto"/>
        </w:rPr>
        <w:t>was</w:t>
      </w:r>
      <w:r w:rsidRPr="00490464">
        <w:rPr>
          <w:rFonts w:ascii="Arial" w:hAnsi="Arial" w:cs="Arial"/>
          <w:color w:val="auto"/>
        </w:rPr>
        <w:t xml:space="preserve"> the culmination of our planning and exercises throughout the year and </w:t>
      </w:r>
      <w:r>
        <w:rPr>
          <w:rFonts w:ascii="Arial" w:hAnsi="Arial" w:cs="Arial"/>
          <w:color w:val="auto"/>
        </w:rPr>
        <w:t>was</w:t>
      </w:r>
      <w:r w:rsidRPr="00490464">
        <w:rPr>
          <w:rFonts w:ascii="Arial" w:hAnsi="Arial" w:cs="Arial"/>
          <w:color w:val="auto"/>
        </w:rPr>
        <w:t xml:space="preserve"> intended to practice response to</w:t>
      </w:r>
      <w:r>
        <w:rPr>
          <w:rFonts w:ascii="Arial" w:hAnsi="Arial" w:cs="Arial"/>
          <w:color w:val="auto"/>
        </w:rPr>
        <w:t>,</w:t>
      </w:r>
      <w:r w:rsidRPr="00490464">
        <w:rPr>
          <w:rFonts w:ascii="Arial" w:hAnsi="Arial" w:cs="Arial"/>
          <w:color w:val="auto"/>
        </w:rPr>
        <w:t xml:space="preserve"> and initial recovery from </w:t>
      </w:r>
      <w:r w:rsidR="00887BD7">
        <w:rPr>
          <w:rFonts w:ascii="Arial" w:hAnsi="Arial" w:cs="Arial"/>
          <w:color w:val="auto"/>
        </w:rPr>
        <w:t xml:space="preserve">a Tornado </w:t>
      </w:r>
      <w:r w:rsidRPr="00AE51D2">
        <w:rPr>
          <w:rFonts w:ascii="Arial" w:hAnsi="Arial" w:cs="Arial"/>
          <w:color w:val="auto"/>
        </w:rPr>
        <w:t>event</w:t>
      </w:r>
      <w:r w:rsidRPr="00490464">
        <w:rPr>
          <w:rFonts w:ascii="Arial" w:hAnsi="Arial" w:cs="Arial"/>
          <w:color w:val="auto"/>
        </w:rPr>
        <w:t xml:space="preserve">.  </w:t>
      </w:r>
      <w:r>
        <w:rPr>
          <w:rFonts w:ascii="Arial" w:hAnsi="Arial" w:cs="Arial"/>
          <w:color w:val="auto"/>
        </w:rPr>
        <w:t>This type of incident on Redstone Arsenal could cause</w:t>
      </w:r>
      <w:r w:rsidRPr="00490464">
        <w:rPr>
          <w:rFonts w:ascii="Arial" w:hAnsi="Arial" w:cs="Arial"/>
          <w:color w:val="auto"/>
        </w:rPr>
        <w:t xml:space="preserve"> major damage and disruption to </w:t>
      </w:r>
      <w:r>
        <w:rPr>
          <w:rFonts w:ascii="Arial" w:hAnsi="Arial" w:cs="Arial"/>
          <w:color w:val="auto"/>
        </w:rPr>
        <w:t xml:space="preserve">our </w:t>
      </w:r>
      <w:r w:rsidRPr="00490464">
        <w:rPr>
          <w:rFonts w:ascii="Arial" w:hAnsi="Arial" w:cs="Arial"/>
          <w:color w:val="auto"/>
        </w:rPr>
        <w:t>mission.</w:t>
      </w:r>
      <w:r>
        <w:rPr>
          <w:rFonts w:ascii="Arial" w:hAnsi="Arial" w:cs="Arial"/>
          <w:color w:val="auto"/>
        </w:rPr>
        <w:t xml:space="preserve">  </w:t>
      </w:r>
      <w:r w:rsidRPr="00490464">
        <w:rPr>
          <w:rFonts w:ascii="Arial" w:hAnsi="Arial" w:cs="Arial"/>
          <w:color w:val="auto"/>
        </w:rPr>
        <w:t xml:space="preserve">It is only through planning and exercising our responses and maintaining our collaborative partnerships that the </w:t>
      </w:r>
      <w:r w:rsidR="00167D8F">
        <w:rPr>
          <w:rFonts w:ascii="Arial" w:hAnsi="Arial" w:cs="Arial"/>
          <w:color w:val="auto"/>
        </w:rPr>
        <w:t>USAG-R</w:t>
      </w:r>
      <w:r w:rsidRPr="00490464">
        <w:rPr>
          <w:rFonts w:ascii="Arial" w:hAnsi="Arial" w:cs="Arial"/>
          <w:color w:val="auto"/>
        </w:rPr>
        <w:t xml:space="preserve"> can maintain </w:t>
      </w:r>
      <w:r>
        <w:rPr>
          <w:rFonts w:ascii="Arial" w:hAnsi="Arial" w:cs="Arial"/>
          <w:color w:val="auto"/>
        </w:rPr>
        <w:t>its proficiency</w:t>
      </w:r>
      <w:r w:rsidRPr="00490464">
        <w:rPr>
          <w:rFonts w:ascii="Arial" w:hAnsi="Arial" w:cs="Arial"/>
          <w:color w:val="auto"/>
        </w:rPr>
        <w:t xml:space="preserve"> while providing the safest environment possible for our Soldiers, Civilians and Family members on </w:t>
      </w:r>
      <w:r>
        <w:rPr>
          <w:rFonts w:ascii="Arial" w:hAnsi="Arial" w:cs="Arial"/>
          <w:color w:val="auto"/>
        </w:rPr>
        <w:t>Redstone Arsenal</w:t>
      </w:r>
      <w:r w:rsidRPr="00490464">
        <w:rPr>
          <w:rFonts w:ascii="Arial" w:hAnsi="Arial" w:cs="Arial"/>
          <w:color w:val="auto"/>
        </w:rPr>
        <w:t xml:space="preserve">.   </w:t>
      </w:r>
    </w:p>
    <w:p w:rsidR="00B74125" w:rsidRPr="00490464" w:rsidRDefault="00B74125" w:rsidP="00B74125">
      <w:pPr>
        <w:spacing w:before="240" w:after="160"/>
        <w:rPr>
          <w:rFonts w:ascii="Arial" w:hAnsi="Arial" w:cs="Arial"/>
          <w:b/>
          <w:color w:val="auto"/>
        </w:rPr>
      </w:pPr>
      <w:r w:rsidRPr="00490464">
        <w:rPr>
          <w:rFonts w:ascii="Arial" w:hAnsi="Arial" w:cs="Arial"/>
          <w:b/>
          <w:color w:val="auto"/>
        </w:rPr>
        <w:t>Exercise Objectives and Capabilities</w:t>
      </w:r>
    </w:p>
    <w:p w:rsidR="00B74125" w:rsidRPr="00490464" w:rsidRDefault="00B74125" w:rsidP="00B74125">
      <w:pPr>
        <w:rPr>
          <w:rFonts w:ascii="Arial" w:hAnsi="Arial" w:cs="Arial"/>
          <w:color w:val="auto"/>
        </w:rPr>
      </w:pPr>
      <w:r w:rsidRPr="00490464">
        <w:rPr>
          <w:rFonts w:ascii="Arial" w:hAnsi="Arial" w:cs="Arial"/>
          <w:color w:val="auto"/>
        </w:rPr>
        <w:t>Identification of the Commander’s Training Objectives and the development of credible scenario incidents allow</w:t>
      </w:r>
      <w:r>
        <w:rPr>
          <w:rFonts w:ascii="Arial" w:hAnsi="Arial" w:cs="Arial"/>
          <w:color w:val="auto"/>
        </w:rPr>
        <w:t>ed</w:t>
      </w:r>
      <w:r w:rsidRPr="00490464">
        <w:rPr>
          <w:rFonts w:ascii="Arial" w:hAnsi="Arial" w:cs="Arial"/>
          <w:color w:val="auto"/>
        </w:rPr>
        <w:t xml:space="preserve"> for exercise planning that use</w:t>
      </w:r>
      <w:r>
        <w:rPr>
          <w:rFonts w:ascii="Arial" w:hAnsi="Arial" w:cs="Arial"/>
          <w:color w:val="auto"/>
        </w:rPr>
        <w:t>d</w:t>
      </w:r>
      <w:r w:rsidRPr="00490464">
        <w:rPr>
          <w:rFonts w:ascii="Arial" w:hAnsi="Arial" w:cs="Arial"/>
          <w:color w:val="auto"/>
        </w:rPr>
        <w:t xml:space="preserve"> the </w:t>
      </w:r>
      <w:r>
        <w:rPr>
          <w:rFonts w:ascii="Arial" w:hAnsi="Arial" w:cs="Arial"/>
          <w:color w:val="auto"/>
        </w:rPr>
        <w:t>I</w:t>
      </w:r>
      <w:r w:rsidRPr="00490464">
        <w:rPr>
          <w:rFonts w:ascii="Arial" w:hAnsi="Arial" w:cs="Arial"/>
          <w:color w:val="auto"/>
        </w:rPr>
        <w:t xml:space="preserve">EEP capabilities as a framework to observe exercise outcomes.  </w:t>
      </w:r>
    </w:p>
    <w:p w:rsidR="00B74125" w:rsidRPr="00490464" w:rsidRDefault="00B74125" w:rsidP="00B74125">
      <w:pPr>
        <w:rPr>
          <w:rFonts w:ascii="Arial" w:hAnsi="Arial" w:cs="Arial"/>
          <w:color w:val="auto"/>
        </w:rPr>
      </w:pPr>
    </w:p>
    <w:p w:rsidR="00B74125" w:rsidRPr="00490464" w:rsidRDefault="00B74125" w:rsidP="00B74125">
      <w:pPr>
        <w:rPr>
          <w:rFonts w:ascii="Arial" w:hAnsi="Arial" w:cs="Arial"/>
          <w:color w:val="auto"/>
        </w:rPr>
      </w:pPr>
      <w:r w:rsidRPr="00490464">
        <w:rPr>
          <w:rFonts w:ascii="Arial" w:hAnsi="Arial" w:cs="Arial"/>
          <w:color w:val="auto"/>
        </w:rPr>
        <w:t>The Training Objectives listed below form t</w:t>
      </w:r>
      <w:r>
        <w:rPr>
          <w:rFonts w:ascii="Arial" w:hAnsi="Arial" w:cs="Arial"/>
          <w:color w:val="auto"/>
        </w:rPr>
        <w:t xml:space="preserve">he foundation around which the </w:t>
      </w:r>
      <w:r w:rsidRPr="00490464">
        <w:rPr>
          <w:rFonts w:ascii="Arial" w:hAnsi="Arial" w:cs="Arial"/>
          <w:color w:val="auto"/>
        </w:rPr>
        <w:t xml:space="preserve">capabilities were exercised. </w:t>
      </w:r>
    </w:p>
    <w:p w:rsidR="00B74125" w:rsidRPr="00490464" w:rsidRDefault="00B74125" w:rsidP="00B74125">
      <w:pPr>
        <w:rPr>
          <w:rFonts w:ascii="Arial" w:hAnsi="Arial" w:cs="Arial"/>
          <w:color w:val="FF0000"/>
        </w:rPr>
      </w:pPr>
    </w:p>
    <w:p w:rsidR="0041426E" w:rsidRPr="00AE51D2" w:rsidRDefault="0041426E" w:rsidP="0041426E">
      <w:pPr>
        <w:pStyle w:val="dppparas0"/>
        <w:numPr>
          <w:ilvl w:val="0"/>
          <w:numId w:val="11"/>
        </w:numPr>
        <w:tabs>
          <w:tab w:val="clear" w:pos="1800"/>
          <w:tab w:val="num" w:pos="360"/>
          <w:tab w:val="num" w:pos="450"/>
        </w:tabs>
        <w:spacing w:before="60" w:beforeAutospacing="0" w:after="120" w:afterAutospacing="0"/>
        <w:ind w:left="0" w:firstLine="0"/>
        <w:rPr>
          <w:rFonts w:ascii="Arial" w:hAnsi="Arial" w:cs="Arial"/>
        </w:rPr>
      </w:pPr>
      <w:r w:rsidRPr="00490464">
        <w:rPr>
          <w:rFonts w:ascii="Arial" w:hAnsi="Arial" w:cs="Arial"/>
        </w:rPr>
        <w:t>Objective 1:</w:t>
      </w:r>
      <w:r>
        <w:rPr>
          <w:rFonts w:ascii="Arial" w:hAnsi="Arial" w:cs="Arial"/>
        </w:rPr>
        <w:t xml:space="preserve"> </w:t>
      </w:r>
      <w:r w:rsidRPr="00490464">
        <w:rPr>
          <w:rFonts w:ascii="Arial" w:hAnsi="Arial" w:cs="Arial"/>
        </w:rPr>
        <w:t xml:space="preserve"> Exercise and validate Phases I (Preparation) and II (Response) of the Installation </w:t>
      </w:r>
      <w:r w:rsidR="00167D8F">
        <w:rPr>
          <w:rFonts w:ascii="Arial" w:hAnsi="Arial" w:cs="Arial"/>
        </w:rPr>
        <w:t xml:space="preserve">EOP </w:t>
      </w:r>
      <w:r>
        <w:rPr>
          <w:rFonts w:ascii="Arial" w:hAnsi="Arial" w:cs="Arial"/>
        </w:rPr>
        <w:t>13-013</w:t>
      </w:r>
      <w:r w:rsidRPr="00AE51D2">
        <w:rPr>
          <w:rFonts w:ascii="Arial" w:hAnsi="Arial" w:cs="Arial"/>
        </w:rPr>
        <w:t>.</w:t>
      </w:r>
    </w:p>
    <w:p w:rsidR="0041426E" w:rsidRPr="00490464" w:rsidRDefault="0041426E" w:rsidP="0041426E">
      <w:pPr>
        <w:pStyle w:val="dppparas0"/>
        <w:numPr>
          <w:ilvl w:val="0"/>
          <w:numId w:val="11"/>
        </w:numPr>
        <w:tabs>
          <w:tab w:val="clear" w:pos="1800"/>
          <w:tab w:val="num" w:pos="360"/>
          <w:tab w:val="num" w:pos="450"/>
        </w:tabs>
        <w:spacing w:before="60" w:beforeAutospacing="0" w:after="120" w:afterAutospacing="0"/>
        <w:ind w:left="0" w:firstLine="0"/>
        <w:rPr>
          <w:rFonts w:ascii="Arial" w:hAnsi="Arial" w:cs="Arial"/>
        </w:rPr>
      </w:pPr>
      <w:r w:rsidRPr="00490464">
        <w:rPr>
          <w:rFonts w:ascii="Arial" w:hAnsi="Arial" w:cs="Arial"/>
        </w:rPr>
        <w:t xml:space="preserve">Objective 2: </w:t>
      </w:r>
      <w:r>
        <w:rPr>
          <w:rFonts w:ascii="Arial" w:hAnsi="Arial" w:cs="Arial"/>
        </w:rPr>
        <w:t xml:space="preserve"> </w:t>
      </w:r>
      <w:r w:rsidRPr="00490464">
        <w:rPr>
          <w:rFonts w:ascii="Arial" w:hAnsi="Arial" w:cs="Arial"/>
        </w:rPr>
        <w:t>Exercise all commun</w:t>
      </w:r>
      <w:r>
        <w:rPr>
          <w:rFonts w:ascii="Arial" w:hAnsi="Arial" w:cs="Arial"/>
        </w:rPr>
        <w:t>ication systems at Directorate,</w:t>
      </w:r>
      <w:r w:rsidRPr="00490464">
        <w:rPr>
          <w:rFonts w:ascii="Arial" w:hAnsi="Arial" w:cs="Arial"/>
        </w:rPr>
        <w:t xml:space="preserve"> Tenant</w:t>
      </w:r>
      <w:r>
        <w:rPr>
          <w:rFonts w:ascii="Arial" w:hAnsi="Arial" w:cs="Arial"/>
        </w:rPr>
        <w:t>,</w:t>
      </w:r>
      <w:r w:rsidRPr="00490464">
        <w:rPr>
          <w:rFonts w:ascii="Arial" w:hAnsi="Arial" w:cs="Arial"/>
        </w:rPr>
        <w:t xml:space="preserve"> and Activity nodes.</w:t>
      </w:r>
    </w:p>
    <w:p w:rsidR="0041426E" w:rsidRDefault="0041426E" w:rsidP="0041426E">
      <w:pPr>
        <w:pStyle w:val="dppparas0"/>
        <w:numPr>
          <w:ilvl w:val="0"/>
          <w:numId w:val="12"/>
        </w:numPr>
        <w:spacing w:before="60" w:beforeAutospacing="0" w:after="120" w:afterAutospacing="0"/>
        <w:ind w:left="0" w:firstLine="0"/>
        <w:rPr>
          <w:rFonts w:ascii="Arial" w:hAnsi="Arial" w:cs="Arial"/>
        </w:rPr>
      </w:pPr>
      <w:r w:rsidRPr="00490464">
        <w:rPr>
          <w:rFonts w:ascii="Arial" w:hAnsi="Arial" w:cs="Arial"/>
        </w:rPr>
        <w:t xml:space="preserve">Objective 3: </w:t>
      </w:r>
      <w:r>
        <w:rPr>
          <w:rFonts w:ascii="Arial" w:hAnsi="Arial" w:cs="Arial"/>
        </w:rPr>
        <w:t xml:space="preserve"> </w:t>
      </w:r>
      <w:r w:rsidRPr="00490464">
        <w:rPr>
          <w:rFonts w:ascii="Arial" w:hAnsi="Arial" w:cs="Arial"/>
        </w:rPr>
        <w:t>Integrate Tenant Organizations and Activities into incident response operations.</w:t>
      </w:r>
    </w:p>
    <w:p w:rsidR="0041426E" w:rsidRPr="00D8328A" w:rsidRDefault="0041426E" w:rsidP="0041426E">
      <w:pPr>
        <w:pStyle w:val="dppparas0"/>
        <w:numPr>
          <w:ilvl w:val="0"/>
          <w:numId w:val="12"/>
        </w:numPr>
        <w:spacing w:before="60" w:beforeAutospacing="0" w:after="120" w:afterAutospacing="0"/>
        <w:ind w:left="0" w:firstLine="0"/>
        <w:rPr>
          <w:rFonts w:ascii="Arial" w:hAnsi="Arial" w:cs="Arial"/>
        </w:rPr>
      </w:pPr>
      <w:r>
        <w:rPr>
          <w:rFonts w:ascii="Arial" w:hAnsi="Arial" w:cs="Arial"/>
          <w:color w:val="000000" w:themeColor="text1"/>
          <w:kern w:val="24"/>
        </w:rPr>
        <w:t xml:space="preserve">Objective 4:  </w:t>
      </w:r>
      <w:r w:rsidRPr="00D8328A">
        <w:rPr>
          <w:rFonts w:ascii="Arial" w:hAnsi="Arial" w:cs="Arial"/>
          <w:color w:val="000000" w:themeColor="text1"/>
          <w:kern w:val="24"/>
        </w:rPr>
        <w:t>Exercise and validate site specific plans for sheltering in place for a tornado event.</w:t>
      </w:r>
    </w:p>
    <w:p w:rsidR="0041426E" w:rsidRPr="00D8328A" w:rsidRDefault="0041426E" w:rsidP="0041426E">
      <w:pPr>
        <w:pStyle w:val="dppparas0"/>
        <w:numPr>
          <w:ilvl w:val="0"/>
          <w:numId w:val="12"/>
        </w:numPr>
        <w:spacing w:before="60" w:beforeAutospacing="0" w:after="120" w:afterAutospacing="0"/>
        <w:ind w:left="0" w:firstLine="0"/>
        <w:rPr>
          <w:rFonts w:ascii="Arial" w:hAnsi="Arial" w:cs="Arial"/>
        </w:rPr>
      </w:pPr>
      <w:r w:rsidRPr="00D8328A">
        <w:rPr>
          <w:rFonts w:ascii="Arial" w:hAnsi="Arial" w:cs="Arial"/>
          <w:color w:val="000000" w:themeColor="text1"/>
          <w:kern w:val="24"/>
        </w:rPr>
        <w:t>Objective 5:  Exercise patient accountability.</w:t>
      </w:r>
    </w:p>
    <w:p w:rsidR="0041426E" w:rsidRPr="00D8328A" w:rsidRDefault="0041426E" w:rsidP="0041426E">
      <w:pPr>
        <w:pStyle w:val="dppparas0"/>
        <w:numPr>
          <w:ilvl w:val="0"/>
          <w:numId w:val="12"/>
        </w:numPr>
        <w:spacing w:before="60" w:beforeAutospacing="0" w:after="120" w:afterAutospacing="0"/>
        <w:ind w:left="0" w:firstLine="0"/>
        <w:rPr>
          <w:rFonts w:ascii="Arial" w:hAnsi="Arial" w:cs="Arial"/>
        </w:rPr>
      </w:pPr>
      <w:r w:rsidRPr="00D8328A">
        <w:rPr>
          <w:rFonts w:ascii="Arial" w:hAnsi="Arial" w:cs="Arial"/>
          <w:color w:val="000000" w:themeColor="text1"/>
          <w:kern w:val="24"/>
        </w:rPr>
        <w:t xml:space="preserve">Objective 6: Exercise Installation Command and Control including: </w:t>
      </w:r>
    </w:p>
    <w:p w:rsidR="0041426E" w:rsidRPr="00D40EF3" w:rsidRDefault="0041426E" w:rsidP="003D4C5A">
      <w:pPr>
        <w:pStyle w:val="ListParagraph"/>
        <w:numPr>
          <w:ilvl w:val="0"/>
          <w:numId w:val="42"/>
        </w:numPr>
        <w:kinsoku w:val="0"/>
        <w:overflowPunct w:val="0"/>
        <w:ind w:firstLine="1170"/>
        <w:textAlignment w:val="baseline"/>
        <w:rPr>
          <w:color w:val="000080"/>
        </w:rPr>
      </w:pPr>
      <w:r w:rsidRPr="00D40EF3">
        <w:rPr>
          <w:rFonts w:ascii="Arial" w:hAnsi="Arial" w:cs="Arial"/>
          <w:color w:val="000000" w:themeColor="text1"/>
          <w:kern w:val="24"/>
        </w:rPr>
        <w:t>Establish and operate the ICP</w:t>
      </w:r>
    </w:p>
    <w:p w:rsidR="0041426E" w:rsidRPr="00D40EF3" w:rsidRDefault="0041426E" w:rsidP="003D4C5A">
      <w:pPr>
        <w:pStyle w:val="ListParagraph"/>
        <w:numPr>
          <w:ilvl w:val="0"/>
          <w:numId w:val="42"/>
        </w:numPr>
        <w:kinsoku w:val="0"/>
        <w:overflowPunct w:val="0"/>
        <w:ind w:firstLine="1170"/>
        <w:textAlignment w:val="baseline"/>
        <w:rPr>
          <w:color w:val="000080"/>
        </w:rPr>
      </w:pPr>
      <w:r w:rsidRPr="00D40EF3">
        <w:rPr>
          <w:rFonts w:ascii="Arial" w:hAnsi="Arial" w:cs="Arial"/>
          <w:color w:val="000000" w:themeColor="text1"/>
          <w:kern w:val="24"/>
        </w:rPr>
        <w:t>Stand-up and operate the IEOC</w:t>
      </w:r>
    </w:p>
    <w:p w:rsidR="0041426E" w:rsidRPr="00D40EF3" w:rsidRDefault="0041426E" w:rsidP="00A31912">
      <w:pPr>
        <w:pStyle w:val="ListParagraph"/>
        <w:numPr>
          <w:ilvl w:val="0"/>
          <w:numId w:val="42"/>
        </w:numPr>
        <w:kinsoku w:val="0"/>
        <w:overflowPunct w:val="0"/>
        <w:spacing w:after="120"/>
        <w:ind w:firstLine="1166"/>
        <w:textAlignment w:val="baseline"/>
        <w:rPr>
          <w:color w:val="000080"/>
        </w:rPr>
      </w:pPr>
      <w:r w:rsidRPr="00D40EF3">
        <w:rPr>
          <w:rFonts w:ascii="Arial" w:hAnsi="Arial" w:cs="Arial"/>
          <w:color w:val="000000" w:themeColor="text1"/>
          <w:kern w:val="24"/>
        </w:rPr>
        <w:lastRenderedPageBreak/>
        <w:t>Provide Command information to Tenants and the workforce</w:t>
      </w:r>
    </w:p>
    <w:p w:rsidR="0041426E" w:rsidRPr="003D4C5A" w:rsidRDefault="0041426E" w:rsidP="003D4C5A">
      <w:pPr>
        <w:pStyle w:val="dppparas0"/>
        <w:numPr>
          <w:ilvl w:val="0"/>
          <w:numId w:val="12"/>
        </w:numPr>
        <w:spacing w:before="60" w:beforeAutospacing="0" w:after="120" w:afterAutospacing="0"/>
        <w:ind w:left="0" w:firstLine="0"/>
        <w:rPr>
          <w:rFonts w:ascii="Arial" w:hAnsi="Arial" w:cs="Arial"/>
          <w:color w:val="000000" w:themeColor="text1"/>
          <w:kern w:val="24"/>
        </w:rPr>
      </w:pPr>
      <w:r w:rsidRPr="00D8328A">
        <w:rPr>
          <w:rFonts w:ascii="Arial" w:hAnsi="Arial" w:cs="Arial"/>
          <w:color w:val="000000" w:themeColor="text1"/>
          <w:kern w:val="24"/>
        </w:rPr>
        <w:t>Objective 7:  Exercise casualty notification of active duty personnel.</w:t>
      </w:r>
    </w:p>
    <w:p w:rsidR="00B74125" w:rsidRPr="003D4C5A" w:rsidRDefault="00B74125" w:rsidP="003D4C5A">
      <w:pPr>
        <w:pStyle w:val="ListParagraph"/>
        <w:numPr>
          <w:ilvl w:val="0"/>
          <w:numId w:val="42"/>
        </w:numPr>
        <w:kinsoku w:val="0"/>
        <w:overflowPunct w:val="0"/>
        <w:ind w:firstLine="1170"/>
        <w:textAlignment w:val="baseline"/>
        <w:rPr>
          <w:rFonts w:ascii="Arial" w:hAnsi="Arial" w:cs="Arial"/>
          <w:color w:val="000000" w:themeColor="text1"/>
          <w:kern w:val="24"/>
        </w:rPr>
      </w:pPr>
      <w:r w:rsidRPr="003D4C5A">
        <w:rPr>
          <w:rFonts w:ascii="Arial" w:hAnsi="Arial" w:cs="Arial"/>
          <w:color w:val="000000" w:themeColor="text1"/>
          <w:kern w:val="24"/>
        </w:rPr>
        <w:t>Provide Command information to Tenants and Families and local Community</w:t>
      </w:r>
    </w:p>
    <w:p w:rsidR="00B74125" w:rsidRPr="00490464" w:rsidRDefault="00B74125" w:rsidP="00B74125">
      <w:pPr>
        <w:spacing w:before="240" w:after="120"/>
        <w:rPr>
          <w:rFonts w:ascii="Arial" w:hAnsi="Arial" w:cs="Arial"/>
          <w:b/>
          <w:color w:val="auto"/>
        </w:rPr>
      </w:pPr>
      <w:r w:rsidRPr="00490464">
        <w:rPr>
          <w:rFonts w:ascii="Arial" w:hAnsi="Arial" w:cs="Arial"/>
          <w:b/>
          <w:color w:val="auto"/>
        </w:rPr>
        <w:t>Scenario Summary, Planned Simulations, and Expected Outcomes</w:t>
      </w:r>
    </w:p>
    <w:p w:rsidR="00B74125" w:rsidRPr="00490464" w:rsidRDefault="006350CC" w:rsidP="00B74125">
      <w:pPr>
        <w:spacing w:after="120"/>
        <w:rPr>
          <w:rFonts w:ascii="Arial" w:hAnsi="Arial" w:cs="Arial"/>
          <w:color w:val="auto"/>
        </w:rPr>
      </w:pPr>
      <w:r>
        <w:rPr>
          <w:rFonts w:ascii="Arial" w:hAnsi="Arial" w:cs="Arial"/>
          <w:color w:val="auto"/>
          <w:u w:val="single"/>
        </w:rPr>
        <w:t xml:space="preserve">Exercise Tornado Scenario Summary </w:t>
      </w:r>
    </w:p>
    <w:p w:rsidR="00B74125" w:rsidRPr="00A63EA6" w:rsidRDefault="00A63EA6" w:rsidP="00B74125">
      <w:pPr>
        <w:widowControl/>
        <w:numPr>
          <w:ilvl w:val="0"/>
          <w:numId w:val="27"/>
        </w:numPr>
        <w:tabs>
          <w:tab w:val="left" w:pos="0"/>
          <w:tab w:val="left" w:pos="360"/>
        </w:tabs>
        <w:autoSpaceDE/>
        <w:autoSpaceDN/>
        <w:adjustRightInd/>
        <w:spacing w:after="120"/>
        <w:ind w:left="0" w:firstLine="0"/>
        <w:rPr>
          <w:rFonts w:ascii="Arial" w:hAnsi="Arial" w:cs="Arial"/>
          <w:bCs/>
          <w:color w:val="auto"/>
        </w:rPr>
      </w:pPr>
      <w:r w:rsidRPr="00A63EA6">
        <w:rPr>
          <w:rFonts w:ascii="Arial" w:eastAsiaTheme="minorEastAsia" w:hAnsi="Arial" w:cs="Arial"/>
          <w:color w:val="000000" w:themeColor="text1"/>
          <w:kern w:val="24"/>
        </w:rPr>
        <w:t>Reds</w:t>
      </w:r>
      <w:r>
        <w:rPr>
          <w:rFonts w:ascii="Arial" w:eastAsiaTheme="minorEastAsia" w:hAnsi="Arial" w:cs="Arial"/>
          <w:color w:val="000000" w:themeColor="text1"/>
          <w:kern w:val="24"/>
        </w:rPr>
        <w:t>tone Arsenal workforce responds</w:t>
      </w:r>
      <w:r w:rsidR="001C2D22">
        <w:rPr>
          <w:rFonts w:ascii="Arial" w:eastAsiaTheme="minorEastAsia" w:hAnsi="Arial" w:cs="Arial"/>
          <w:color w:val="000000" w:themeColor="text1"/>
          <w:kern w:val="24"/>
        </w:rPr>
        <w:t xml:space="preserve"> to a </w:t>
      </w:r>
      <w:r w:rsidRPr="00A63EA6">
        <w:rPr>
          <w:rFonts w:ascii="Arial" w:eastAsiaTheme="minorEastAsia" w:hAnsi="Arial" w:cs="Arial"/>
          <w:color w:val="000000" w:themeColor="text1"/>
          <w:kern w:val="24"/>
        </w:rPr>
        <w:t xml:space="preserve">(EF </w:t>
      </w:r>
      <w:r w:rsidR="001C2D22">
        <w:rPr>
          <w:rFonts w:ascii="Arial" w:eastAsiaTheme="minorEastAsia" w:hAnsi="Arial" w:cs="Arial"/>
          <w:color w:val="000000" w:themeColor="text1"/>
          <w:kern w:val="24"/>
        </w:rPr>
        <w:t>4) tornado</w:t>
      </w:r>
      <w:r w:rsidRPr="00A63EA6">
        <w:rPr>
          <w:rFonts w:ascii="Arial" w:eastAsiaTheme="minorEastAsia" w:hAnsi="Arial" w:cs="Arial"/>
          <w:color w:val="000000" w:themeColor="text1"/>
          <w:kern w:val="24"/>
        </w:rPr>
        <w:t>.</w:t>
      </w:r>
    </w:p>
    <w:p w:rsidR="00B74125" w:rsidRDefault="00B74125" w:rsidP="00B74125">
      <w:pPr>
        <w:widowControl/>
        <w:tabs>
          <w:tab w:val="left" w:pos="0"/>
          <w:tab w:val="left" w:pos="360"/>
        </w:tabs>
        <w:autoSpaceDE/>
        <w:autoSpaceDN/>
        <w:adjustRightInd/>
        <w:spacing w:after="120"/>
        <w:rPr>
          <w:rFonts w:ascii="Arial" w:hAnsi="Arial" w:cs="Arial"/>
          <w:bCs/>
          <w:color w:val="auto"/>
        </w:rPr>
      </w:pPr>
    </w:p>
    <w:p w:rsidR="00B74125" w:rsidRPr="004C7B9C" w:rsidRDefault="00B74125" w:rsidP="00B74125">
      <w:pPr>
        <w:widowControl/>
        <w:tabs>
          <w:tab w:val="left" w:pos="360"/>
        </w:tabs>
        <w:autoSpaceDE/>
        <w:autoSpaceDN/>
        <w:adjustRightInd/>
        <w:spacing w:after="120"/>
        <w:rPr>
          <w:rFonts w:ascii="Arial" w:hAnsi="Arial" w:cs="Arial"/>
          <w:bCs/>
        </w:rPr>
      </w:pPr>
      <w:r w:rsidRPr="00AA65EF">
        <w:rPr>
          <w:rFonts w:ascii="Arial" w:hAnsi="Arial" w:cs="Arial"/>
          <w:color w:val="auto"/>
          <w:u w:val="single"/>
        </w:rPr>
        <w:t>Planned Simulations</w:t>
      </w:r>
      <w:r>
        <w:rPr>
          <w:rFonts w:ascii="Arial" w:hAnsi="Arial" w:cs="Arial"/>
          <w:color w:val="auto"/>
          <w:u w:val="single"/>
        </w:rPr>
        <w:t xml:space="preserve"> </w:t>
      </w:r>
    </w:p>
    <w:p w:rsidR="00B74125" w:rsidRDefault="00AD5679" w:rsidP="00B74125">
      <w:pPr>
        <w:numPr>
          <w:ilvl w:val="0"/>
          <w:numId w:val="28"/>
        </w:numPr>
        <w:tabs>
          <w:tab w:val="left" w:pos="360"/>
        </w:tabs>
        <w:spacing w:after="120"/>
        <w:ind w:left="0" w:firstLine="0"/>
        <w:rPr>
          <w:rFonts w:ascii="Arial" w:hAnsi="Arial" w:cs="Arial"/>
          <w:color w:val="auto"/>
        </w:rPr>
      </w:pPr>
      <w:r>
        <w:rPr>
          <w:rFonts w:ascii="Arial" w:hAnsi="Arial" w:cs="Arial"/>
          <w:color w:val="auto"/>
        </w:rPr>
        <w:t xml:space="preserve">NWS provided simulated weather briefings </w:t>
      </w:r>
    </w:p>
    <w:p w:rsidR="00AD5679" w:rsidRDefault="001C2D22" w:rsidP="00B74125">
      <w:pPr>
        <w:numPr>
          <w:ilvl w:val="0"/>
          <w:numId w:val="28"/>
        </w:numPr>
        <w:tabs>
          <w:tab w:val="left" w:pos="360"/>
        </w:tabs>
        <w:spacing w:after="120"/>
        <w:ind w:left="0" w:firstLine="0"/>
        <w:rPr>
          <w:rFonts w:ascii="Arial" w:hAnsi="Arial" w:cs="Arial"/>
          <w:color w:val="auto"/>
        </w:rPr>
      </w:pPr>
      <w:r>
        <w:rPr>
          <w:rFonts w:ascii="Arial" w:hAnsi="Arial" w:cs="Arial"/>
          <w:color w:val="auto"/>
        </w:rPr>
        <w:t xml:space="preserve">Redstone Housing Area </w:t>
      </w:r>
      <w:r w:rsidR="00A63EA6">
        <w:rPr>
          <w:rFonts w:ascii="Arial" w:hAnsi="Arial" w:cs="Arial"/>
          <w:color w:val="auto"/>
        </w:rPr>
        <w:t>severely damaged</w:t>
      </w:r>
    </w:p>
    <w:p w:rsidR="00A63EA6" w:rsidRDefault="00A63EA6" w:rsidP="00B74125">
      <w:pPr>
        <w:numPr>
          <w:ilvl w:val="0"/>
          <w:numId w:val="28"/>
        </w:numPr>
        <w:tabs>
          <w:tab w:val="left" w:pos="360"/>
        </w:tabs>
        <w:spacing w:after="120"/>
        <w:ind w:left="0" w:firstLine="0"/>
        <w:rPr>
          <w:rFonts w:ascii="Arial" w:hAnsi="Arial" w:cs="Arial"/>
          <w:color w:val="auto"/>
        </w:rPr>
      </w:pPr>
      <w:r>
        <w:rPr>
          <w:rFonts w:ascii="Arial" w:hAnsi="Arial" w:cs="Arial"/>
          <w:color w:val="auto"/>
        </w:rPr>
        <w:t>Produces mass casualties</w:t>
      </w:r>
    </w:p>
    <w:p w:rsidR="00A63EA6" w:rsidRPr="00490464" w:rsidRDefault="00A63EA6" w:rsidP="00B74125">
      <w:pPr>
        <w:numPr>
          <w:ilvl w:val="0"/>
          <w:numId w:val="28"/>
        </w:numPr>
        <w:tabs>
          <w:tab w:val="left" w:pos="360"/>
        </w:tabs>
        <w:spacing w:after="120"/>
        <w:ind w:left="0" w:firstLine="0"/>
        <w:rPr>
          <w:rFonts w:ascii="Arial" w:hAnsi="Arial" w:cs="Arial"/>
          <w:color w:val="auto"/>
        </w:rPr>
      </w:pPr>
      <w:r>
        <w:rPr>
          <w:rFonts w:ascii="Arial" w:hAnsi="Arial" w:cs="Arial"/>
          <w:color w:val="auto"/>
        </w:rPr>
        <w:t>People are missing</w:t>
      </w:r>
    </w:p>
    <w:p w:rsidR="00B74125" w:rsidRDefault="00B74125" w:rsidP="00B74125">
      <w:pPr>
        <w:rPr>
          <w:rFonts w:ascii="Arial" w:hAnsi="Arial" w:cs="Arial"/>
          <w:color w:val="auto"/>
          <w:u w:val="single"/>
        </w:rPr>
      </w:pPr>
    </w:p>
    <w:p w:rsidR="00B74125" w:rsidRPr="00490464" w:rsidRDefault="00B74125" w:rsidP="00B74125">
      <w:pPr>
        <w:spacing w:after="120"/>
        <w:rPr>
          <w:rFonts w:ascii="Arial" w:hAnsi="Arial" w:cs="Arial"/>
          <w:color w:val="auto"/>
          <w:u w:val="single"/>
        </w:rPr>
      </w:pPr>
      <w:r w:rsidRPr="00D23A11">
        <w:rPr>
          <w:rFonts w:ascii="Arial" w:hAnsi="Arial" w:cs="Arial"/>
          <w:color w:val="auto"/>
          <w:u w:val="single"/>
        </w:rPr>
        <w:t>Expected Outcomes</w:t>
      </w:r>
    </w:p>
    <w:p w:rsidR="0041426E" w:rsidRPr="00490464" w:rsidRDefault="0041426E" w:rsidP="0041426E">
      <w:pPr>
        <w:numPr>
          <w:ilvl w:val="0"/>
          <w:numId w:val="29"/>
        </w:numPr>
        <w:tabs>
          <w:tab w:val="left" w:pos="360"/>
        </w:tabs>
        <w:spacing w:after="120"/>
        <w:ind w:left="0" w:firstLine="0"/>
        <w:rPr>
          <w:rFonts w:ascii="Arial" w:hAnsi="Arial" w:cs="Arial"/>
          <w:color w:val="auto"/>
        </w:rPr>
      </w:pPr>
      <w:r>
        <w:rPr>
          <w:rFonts w:ascii="Arial" w:hAnsi="Arial" w:cs="Arial"/>
          <w:color w:val="auto"/>
        </w:rPr>
        <w:t>Fire Department and Law Enforcement effectively responds and initiates Search and Rescue</w:t>
      </w:r>
      <w:r w:rsidRPr="00490464">
        <w:rPr>
          <w:rFonts w:ascii="Arial" w:hAnsi="Arial" w:cs="Arial"/>
          <w:color w:val="auto"/>
        </w:rPr>
        <w:t>.</w:t>
      </w:r>
    </w:p>
    <w:p w:rsidR="0041426E" w:rsidRPr="00AE51D2" w:rsidRDefault="0041426E" w:rsidP="0041426E">
      <w:pPr>
        <w:numPr>
          <w:ilvl w:val="0"/>
          <w:numId w:val="29"/>
        </w:numPr>
        <w:tabs>
          <w:tab w:val="left" w:pos="360"/>
        </w:tabs>
        <w:spacing w:after="120"/>
        <w:ind w:left="0" w:firstLine="0"/>
        <w:rPr>
          <w:rFonts w:ascii="Arial" w:hAnsi="Arial" w:cs="Arial"/>
          <w:color w:val="auto"/>
        </w:rPr>
      </w:pPr>
      <w:r>
        <w:rPr>
          <w:rFonts w:ascii="Arial" w:hAnsi="Arial" w:cs="Arial"/>
          <w:bCs/>
        </w:rPr>
        <w:t xml:space="preserve">IEOC activates </w:t>
      </w:r>
      <w:r w:rsidRPr="00AE51D2">
        <w:rPr>
          <w:rFonts w:ascii="Arial" w:hAnsi="Arial" w:cs="Arial"/>
          <w:bCs/>
          <w:color w:val="auto"/>
        </w:rPr>
        <w:t>the CrMT</w:t>
      </w:r>
      <w:r w:rsidRPr="00AE51D2">
        <w:rPr>
          <w:rFonts w:ascii="Arial" w:hAnsi="Arial" w:cs="Arial"/>
          <w:color w:val="auto"/>
        </w:rPr>
        <w:t>.</w:t>
      </w:r>
    </w:p>
    <w:p w:rsidR="0041426E" w:rsidRPr="00490464" w:rsidRDefault="0041426E" w:rsidP="0041426E">
      <w:pPr>
        <w:numPr>
          <w:ilvl w:val="0"/>
          <w:numId w:val="29"/>
        </w:numPr>
        <w:tabs>
          <w:tab w:val="left" w:pos="360"/>
        </w:tabs>
        <w:spacing w:after="120"/>
        <w:ind w:left="0" w:firstLine="0"/>
        <w:rPr>
          <w:rFonts w:ascii="Arial" w:hAnsi="Arial" w:cs="Arial"/>
          <w:color w:val="auto"/>
        </w:rPr>
      </w:pPr>
      <w:r>
        <w:rPr>
          <w:rFonts w:ascii="Arial" w:hAnsi="Arial" w:cs="Arial"/>
          <w:color w:val="auto"/>
        </w:rPr>
        <w:t>Fire Department responds and provides triage and patient accountability</w:t>
      </w:r>
      <w:r w:rsidRPr="00490464">
        <w:rPr>
          <w:rFonts w:ascii="Arial" w:hAnsi="Arial" w:cs="Arial"/>
          <w:color w:val="auto"/>
        </w:rPr>
        <w:t>.</w:t>
      </w:r>
    </w:p>
    <w:p w:rsidR="0041426E" w:rsidRDefault="0041426E" w:rsidP="0041426E">
      <w:pPr>
        <w:numPr>
          <w:ilvl w:val="0"/>
          <w:numId w:val="29"/>
        </w:numPr>
        <w:tabs>
          <w:tab w:val="left" w:pos="360"/>
        </w:tabs>
        <w:spacing w:after="120"/>
        <w:ind w:left="0" w:firstLine="0"/>
        <w:rPr>
          <w:rFonts w:ascii="Arial" w:hAnsi="Arial" w:cs="Arial"/>
          <w:color w:val="auto"/>
        </w:rPr>
      </w:pPr>
      <w:r>
        <w:rPr>
          <w:rFonts w:ascii="Arial" w:hAnsi="Arial" w:cs="Arial"/>
          <w:color w:val="auto"/>
        </w:rPr>
        <w:t xml:space="preserve">HEMSI responds and transports victims to local hospitals to stress emergency room </w:t>
      </w:r>
      <w:r w:rsidRPr="00AE51D2">
        <w:rPr>
          <w:rFonts w:ascii="Arial" w:hAnsi="Arial" w:cs="Arial"/>
          <w:color w:val="auto"/>
        </w:rPr>
        <w:t>capabilities.</w:t>
      </w:r>
    </w:p>
    <w:p w:rsidR="0041426E" w:rsidRDefault="003D4C5A" w:rsidP="0041426E">
      <w:pPr>
        <w:numPr>
          <w:ilvl w:val="0"/>
          <w:numId w:val="29"/>
        </w:numPr>
        <w:tabs>
          <w:tab w:val="left" w:pos="360"/>
        </w:tabs>
        <w:spacing w:after="120"/>
        <w:ind w:left="0" w:firstLine="0"/>
        <w:rPr>
          <w:rFonts w:ascii="Arial" w:hAnsi="Arial" w:cs="Arial"/>
          <w:color w:val="auto"/>
        </w:rPr>
      </w:pPr>
      <w:r>
        <w:rPr>
          <w:rFonts w:ascii="Arial" w:hAnsi="Arial" w:cs="Arial"/>
          <w:color w:val="auto"/>
        </w:rPr>
        <w:t xml:space="preserve">Public Affairs Office (PAO) </w:t>
      </w:r>
      <w:r w:rsidR="0041426E">
        <w:rPr>
          <w:rFonts w:ascii="Arial" w:hAnsi="Arial" w:cs="Arial"/>
          <w:color w:val="auto"/>
        </w:rPr>
        <w:t xml:space="preserve">sets up </w:t>
      </w:r>
      <w:r>
        <w:rPr>
          <w:rFonts w:ascii="Arial" w:hAnsi="Arial" w:cs="Arial"/>
          <w:color w:val="auto"/>
        </w:rPr>
        <w:t>Joint Information Center (JIC)</w:t>
      </w:r>
      <w:r w:rsidR="0041426E">
        <w:rPr>
          <w:rFonts w:ascii="Arial" w:hAnsi="Arial" w:cs="Arial"/>
          <w:color w:val="auto"/>
        </w:rPr>
        <w:t xml:space="preserve"> and provides information to local media outlets.</w:t>
      </w:r>
    </w:p>
    <w:p w:rsidR="00552104" w:rsidRPr="00552104" w:rsidRDefault="00552104" w:rsidP="00440A5B">
      <w:pPr>
        <w:pStyle w:val="ListParagraph"/>
        <w:spacing w:after="120"/>
        <w:ind w:left="1080"/>
        <w:rPr>
          <w:rFonts w:ascii="Arial" w:hAnsi="Arial" w:cs="Arial"/>
          <w:u w:val="single"/>
        </w:rPr>
      </w:pPr>
    </w:p>
    <w:p w:rsidR="00BD07E6" w:rsidRPr="002F13D2" w:rsidRDefault="00BD07E6" w:rsidP="00BB5E99">
      <w:pPr>
        <w:keepNext/>
        <w:widowControl/>
        <w:autoSpaceDE/>
        <w:autoSpaceDN/>
        <w:adjustRightInd/>
        <w:spacing w:before="240" w:after="240"/>
        <w:jc w:val="center"/>
        <w:outlineLvl w:val="0"/>
        <w:rPr>
          <w:rFonts w:ascii="Arial Bold" w:hAnsi="Arial Bold" w:cs="Arial"/>
          <w:b/>
          <w:bCs/>
          <w:smallCaps/>
          <w:color w:val="000080"/>
          <w:kern w:val="32"/>
          <w:sz w:val="38"/>
          <w:szCs w:val="38"/>
        </w:rPr>
      </w:pPr>
      <w:bookmarkStart w:id="12" w:name="_Toc232933695"/>
      <w:r w:rsidRPr="002F13D2">
        <w:rPr>
          <w:rFonts w:ascii="Arial Bold" w:hAnsi="Arial Bold" w:cs="Arial"/>
          <w:b/>
          <w:bCs/>
          <w:smallCaps/>
          <w:color w:val="000080"/>
          <w:kern w:val="32"/>
          <w:sz w:val="38"/>
          <w:szCs w:val="38"/>
        </w:rPr>
        <w:t>Section 3: Analysis of Capabilities</w:t>
      </w:r>
      <w:bookmarkEnd w:id="12"/>
    </w:p>
    <w:p w:rsidR="001224D7" w:rsidRPr="00490464" w:rsidRDefault="001224D7" w:rsidP="001224D7">
      <w:pPr>
        <w:rPr>
          <w:rFonts w:ascii="Arial" w:hAnsi="Arial" w:cs="Arial"/>
          <w:color w:val="auto"/>
        </w:rPr>
      </w:pPr>
      <w:r w:rsidRPr="00490464">
        <w:rPr>
          <w:rFonts w:ascii="Arial" w:hAnsi="Arial" w:cs="Arial"/>
          <w:color w:val="auto"/>
        </w:rPr>
        <w:t xml:space="preserve">This section of the report provides a performance review of the exercised capabilities based on the Trained, </w:t>
      </w:r>
      <w:r>
        <w:rPr>
          <w:rFonts w:ascii="Arial" w:hAnsi="Arial" w:cs="Arial"/>
          <w:color w:val="auto"/>
        </w:rPr>
        <w:t xml:space="preserve">needs </w:t>
      </w:r>
      <w:r w:rsidRPr="00490464">
        <w:rPr>
          <w:rFonts w:ascii="Arial" w:hAnsi="Arial" w:cs="Arial"/>
          <w:color w:val="auto"/>
        </w:rPr>
        <w:t xml:space="preserve">Practice, Untrained (T, P, U) scale found in IMCOM Operation Order 11-214. </w:t>
      </w:r>
      <w:r>
        <w:rPr>
          <w:rFonts w:ascii="Arial" w:hAnsi="Arial" w:cs="Arial"/>
          <w:color w:val="auto"/>
        </w:rPr>
        <w:t xml:space="preserve"> </w:t>
      </w:r>
      <w:r w:rsidRPr="00490464">
        <w:rPr>
          <w:rFonts w:ascii="Arial" w:hAnsi="Arial" w:cs="Arial"/>
          <w:color w:val="auto"/>
        </w:rPr>
        <w:t xml:space="preserve">This section also provides the primary observations of the </w:t>
      </w:r>
      <w:r w:rsidR="003D4C5A">
        <w:rPr>
          <w:rFonts w:ascii="Arial" w:hAnsi="Arial" w:cs="Arial"/>
          <w:color w:val="auto"/>
        </w:rPr>
        <w:t>AAR</w:t>
      </w:r>
      <w:r w:rsidRPr="00490464">
        <w:rPr>
          <w:rFonts w:ascii="Arial" w:hAnsi="Arial" w:cs="Arial"/>
          <w:color w:val="auto"/>
        </w:rPr>
        <w:t xml:space="preserve"> and will provide the subject areas of the </w:t>
      </w:r>
      <w:r w:rsidR="003D4C5A">
        <w:rPr>
          <w:rFonts w:ascii="Arial" w:hAnsi="Arial" w:cs="Arial"/>
          <w:color w:val="auto"/>
        </w:rPr>
        <w:t>IP</w:t>
      </w:r>
      <w:r w:rsidRPr="00490464">
        <w:rPr>
          <w:rFonts w:ascii="Arial" w:hAnsi="Arial" w:cs="Arial"/>
          <w:color w:val="auto"/>
        </w:rPr>
        <w:t xml:space="preserve">. </w:t>
      </w:r>
    </w:p>
    <w:p w:rsidR="001224D7" w:rsidRPr="00490464" w:rsidRDefault="001224D7" w:rsidP="001224D7">
      <w:pPr>
        <w:rPr>
          <w:rFonts w:ascii="Arial" w:hAnsi="Arial" w:cs="Arial"/>
          <w:color w:val="FF0000"/>
        </w:rPr>
      </w:pPr>
    </w:p>
    <w:p w:rsidR="001224D7" w:rsidRPr="00490464" w:rsidRDefault="001224D7" w:rsidP="001224D7">
      <w:pPr>
        <w:rPr>
          <w:rFonts w:ascii="Arial" w:hAnsi="Arial" w:cs="Arial"/>
          <w:b/>
          <w:color w:val="auto"/>
        </w:rPr>
      </w:pPr>
      <w:r w:rsidRPr="00B91A67">
        <w:rPr>
          <w:rFonts w:ascii="Arial" w:hAnsi="Arial" w:cs="Arial"/>
          <w:b/>
          <w:color w:val="auto"/>
        </w:rPr>
        <w:t>Analysis of Capabilities</w:t>
      </w:r>
    </w:p>
    <w:p w:rsidR="001224D7" w:rsidRPr="00490464" w:rsidRDefault="001224D7" w:rsidP="001224D7">
      <w:pPr>
        <w:rPr>
          <w:rFonts w:ascii="Arial" w:hAnsi="Arial" w:cs="Arial"/>
          <w:b/>
          <w:color w:val="FF0000"/>
        </w:rPr>
      </w:pPr>
    </w:p>
    <w:p w:rsidR="001224D7" w:rsidRPr="00490464" w:rsidRDefault="001224D7" w:rsidP="001224D7">
      <w:pPr>
        <w:numPr>
          <w:ilvl w:val="0"/>
          <w:numId w:val="32"/>
        </w:numPr>
        <w:ind w:left="360"/>
        <w:rPr>
          <w:rFonts w:ascii="Arial" w:hAnsi="Arial" w:cs="Arial"/>
          <w:color w:val="auto"/>
        </w:rPr>
      </w:pPr>
      <w:r w:rsidRPr="00490464">
        <w:rPr>
          <w:rFonts w:ascii="Arial" w:hAnsi="Arial" w:cs="Arial"/>
          <w:b/>
          <w:smallCaps/>
          <w:color w:val="auto"/>
        </w:rPr>
        <w:t xml:space="preserve">Capability 1: </w:t>
      </w:r>
      <w:r>
        <w:rPr>
          <w:rFonts w:ascii="Arial" w:hAnsi="Arial" w:cs="Arial"/>
          <w:b/>
          <w:smallCaps/>
          <w:color w:val="auto"/>
        </w:rPr>
        <w:t xml:space="preserve"> </w:t>
      </w:r>
      <w:r w:rsidRPr="00490464">
        <w:rPr>
          <w:rFonts w:ascii="Arial" w:hAnsi="Arial" w:cs="Arial"/>
          <w:color w:val="auto"/>
        </w:rPr>
        <w:t>Communications</w:t>
      </w:r>
    </w:p>
    <w:p w:rsidR="001224D7" w:rsidRPr="00490464" w:rsidRDefault="001224D7" w:rsidP="001224D7">
      <w:pPr>
        <w:spacing w:before="80"/>
        <w:rPr>
          <w:rFonts w:ascii="Arial" w:hAnsi="Arial" w:cs="Arial"/>
          <w:color w:val="auto"/>
        </w:rPr>
      </w:pPr>
      <w:r w:rsidRPr="00490464">
        <w:rPr>
          <w:rFonts w:ascii="Arial" w:hAnsi="Arial" w:cs="Arial"/>
          <w:b/>
          <w:color w:val="auto"/>
        </w:rPr>
        <w:lastRenderedPageBreak/>
        <w:t>Capability Summary:</w:t>
      </w:r>
      <w:r w:rsidRPr="00490464">
        <w:rPr>
          <w:rFonts w:ascii="Arial" w:hAnsi="Arial" w:cs="Arial"/>
          <w:color w:val="auto"/>
        </w:rPr>
        <w:t xml:space="preserve">  In addition to the communication systems utilized during the exercise on </w:t>
      </w:r>
      <w:r w:rsidR="00AC16F5">
        <w:rPr>
          <w:rFonts w:ascii="Arial" w:hAnsi="Arial" w:cs="Arial"/>
          <w:color w:val="auto"/>
        </w:rPr>
        <w:t>28-29</w:t>
      </w:r>
      <w:r w:rsidR="00552104">
        <w:rPr>
          <w:rFonts w:ascii="Arial" w:hAnsi="Arial" w:cs="Arial"/>
          <w:color w:val="auto"/>
        </w:rPr>
        <w:t xml:space="preserve"> </w:t>
      </w:r>
      <w:r w:rsidR="00AC16F5">
        <w:rPr>
          <w:rFonts w:ascii="Arial" w:hAnsi="Arial" w:cs="Arial"/>
          <w:color w:val="auto"/>
        </w:rPr>
        <w:t>March 2017</w:t>
      </w:r>
      <w:r w:rsidRPr="00490464">
        <w:rPr>
          <w:rFonts w:ascii="Arial" w:hAnsi="Arial" w:cs="Arial"/>
          <w:color w:val="auto"/>
        </w:rPr>
        <w:t xml:space="preserve">, all communications equipment, methods and procedures were checked pre-exercise during the Communications Exercise (COMMEX) conducted on </w:t>
      </w:r>
      <w:r w:rsidR="00AC16F5">
        <w:rPr>
          <w:rFonts w:ascii="Arial" w:hAnsi="Arial" w:cs="Arial"/>
          <w:color w:val="auto"/>
        </w:rPr>
        <w:t>27 March 2017</w:t>
      </w:r>
      <w:r w:rsidRPr="00490464">
        <w:rPr>
          <w:rFonts w:ascii="Arial" w:hAnsi="Arial" w:cs="Arial"/>
          <w:color w:val="auto"/>
        </w:rPr>
        <w:t>.</w:t>
      </w:r>
      <w:r>
        <w:rPr>
          <w:rFonts w:ascii="Arial" w:hAnsi="Arial" w:cs="Arial"/>
          <w:color w:val="auto"/>
        </w:rPr>
        <w:t xml:space="preserve"> </w:t>
      </w:r>
      <w:r w:rsidRPr="00490464">
        <w:rPr>
          <w:rFonts w:ascii="Arial" w:hAnsi="Arial" w:cs="Arial"/>
          <w:color w:val="auto"/>
        </w:rPr>
        <w:t xml:space="preserve"> During the COMMEX</w:t>
      </w:r>
      <w:r>
        <w:rPr>
          <w:rFonts w:ascii="Arial" w:hAnsi="Arial" w:cs="Arial"/>
          <w:color w:val="auto"/>
        </w:rPr>
        <w:t>,</w:t>
      </w:r>
      <w:r w:rsidRPr="00490464">
        <w:rPr>
          <w:rFonts w:ascii="Arial" w:hAnsi="Arial" w:cs="Arial"/>
          <w:color w:val="auto"/>
        </w:rPr>
        <w:t xml:space="preserve"> all Primary, Alternate, Contingency and Emergency systems were exercised with our Garrison Directorates and Staff, Tenant Organizations and Activities. </w:t>
      </w:r>
      <w:r>
        <w:rPr>
          <w:rFonts w:ascii="Arial" w:hAnsi="Arial" w:cs="Arial"/>
          <w:color w:val="auto"/>
        </w:rPr>
        <w:t xml:space="preserve"> </w:t>
      </w:r>
      <w:r w:rsidR="00552104">
        <w:rPr>
          <w:rFonts w:ascii="Arial" w:hAnsi="Arial" w:cs="Arial"/>
          <w:color w:val="auto"/>
        </w:rPr>
        <w:t xml:space="preserve">These included all </w:t>
      </w:r>
      <w:r w:rsidRPr="00490464">
        <w:rPr>
          <w:rFonts w:ascii="Arial" w:hAnsi="Arial" w:cs="Arial"/>
          <w:color w:val="auto"/>
        </w:rPr>
        <w:t>Non</w:t>
      </w:r>
      <w:r>
        <w:rPr>
          <w:rFonts w:ascii="Arial" w:hAnsi="Arial" w:cs="Arial"/>
          <w:color w:val="auto"/>
        </w:rPr>
        <w:t>-</w:t>
      </w:r>
      <w:r w:rsidRPr="00490464">
        <w:rPr>
          <w:rFonts w:ascii="Arial" w:hAnsi="Arial" w:cs="Arial"/>
          <w:color w:val="auto"/>
        </w:rPr>
        <w:t>secure radios, telepho</w:t>
      </w:r>
      <w:r w:rsidR="00552104">
        <w:rPr>
          <w:rFonts w:ascii="Arial" w:hAnsi="Arial" w:cs="Arial"/>
          <w:color w:val="auto"/>
        </w:rPr>
        <w:t>nes, At</w:t>
      </w:r>
      <w:r w:rsidR="00F27A92">
        <w:rPr>
          <w:rFonts w:ascii="Arial" w:hAnsi="Arial" w:cs="Arial"/>
          <w:color w:val="auto"/>
        </w:rPr>
        <w:t>Hoc</w:t>
      </w:r>
      <w:r w:rsidR="00552104">
        <w:rPr>
          <w:rFonts w:ascii="Arial" w:hAnsi="Arial" w:cs="Arial"/>
          <w:color w:val="auto"/>
        </w:rPr>
        <w:t xml:space="preserve"> </w:t>
      </w:r>
      <w:r w:rsidRPr="00490464">
        <w:rPr>
          <w:rFonts w:ascii="Arial" w:hAnsi="Arial" w:cs="Arial"/>
          <w:color w:val="auto"/>
        </w:rPr>
        <w:t>and</w:t>
      </w:r>
      <w:r w:rsidR="00552104">
        <w:rPr>
          <w:rFonts w:ascii="Arial" w:hAnsi="Arial" w:cs="Arial"/>
          <w:color w:val="auto"/>
        </w:rPr>
        <w:t xml:space="preserve"> WebEOC.</w:t>
      </w:r>
      <w:r w:rsidRPr="00490464">
        <w:rPr>
          <w:rFonts w:ascii="Arial" w:hAnsi="Arial" w:cs="Arial"/>
          <w:color w:val="auto"/>
        </w:rPr>
        <w:t xml:space="preserve">  </w:t>
      </w:r>
    </w:p>
    <w:p w:rsidR="001224D7" w:rsidRPr="00490464"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r>
        <w:rPr>
          <w:rFonts w:ascii="Arial" w:hAnsi="Arial" w:cs="Arial"/>
          <w:color w:val="auto"/>
        </w:rPr>
        <w:t>Practice</w:t>
      </w:r>
      <w:r w:rsidRPr="00490464">
        <w:rPr>
          <w:rFonts w:ascii="Arial" w:hAnsi="Arial" w:cs="Arial"/>
          <w:color w:val="auto"/>
        </w:rPr>
        <w:t>.</w:t>
      </w:r>
    </w:p>
    <w:p w:rsidR="001224D7" w:rsidRPr="00490464" w:rsidRDefault="001224D7" w:rsidP="001224D7">
      <w:pPr>
        <w:rPr>
          <w:rFonts w:ascii="Arial" w:hAnsi="Arial" w:cs="Arial"/>
          <w:b/>
          <w:color w:val="FF0000"/>
        </w:rPr>
      </w:pPr>
    </w:p>
    <w:p w:rsidR="001224D7" w:rsidRPr="00490464" w:rsidRDefault="001224D7" w:rsidP="001224D7">
      <w:pPr>
        <w:numPr>
          <w:ilvl w:val="0"/>
          <w:numId w:val="32"/>
        </w:numPr>
        <w:spacing w:after="120"/>
        <w:ind w:left="360"/>
        <w:rPr>
          <w:rFonts w:ascii="Arial" w:hAnsi="Arial" w:cs="Arial"/>
          <w:color w:val="auto"/>
        </w:rPr>
      </w:pPr>
      <w:r w:rsidRPr="00490464">
        <w:rPr>
          <w:rFonts w:ascii="Arial" w:hAnsi="Arial" w:cs="Arial"/>
          <w:b/>
          <w:smallCaps/>
          <w:color w:val="auto"/>
        </w:rPr>
        <w:t>Capability 2:</w:t>
      </w:r>
      <w:r>
        <w:rPr>
          <w:rFonts w:ascii="Arial" w:hAnsi="Arial" w:cs="Arial"/>
          <w:b/>
          <w:smallCaps/>
          <w:color w:val="auto"/>
        </w:rPr>
        <w:t xml:space="preserve"> </w:t>
      </w:r>
      <w:r w:rsidRPr="00490464">
        <w:rPr>
          <w:rFonts w:ascii="Arial" w:hAnsi="Arial" w:cs="Arial"/>
          <w:b/>
          <w:smallCaps/>
          <w:color w:val="auto"/>
        </w:rPr>
        <w:t xml:space="preserve"> </w:t>
      </w:r>
      <w:r w:rsidRPr="00490464">
        <w:rPr>
          <w:rFonts w:ascii="Arial" w:hAnsi="Arial" w:cs="Arial"/>
          <w:color w:val="auto"/>
        </w:rPr>
        <w:t>Community Preparedness and Participation</w:t>
      </w:r>
    </w:p>
    <w:p w:rsidR="001224D7" w:rsidRPr="00490464" w:rsidRDefault="001224D7" w:rsidP="001224D7">
      <w:pPr>
        <w:spacing w:before="80"/>
        <w:rPr>
          <w:rFonts w:ascii="Arial" w:hAnsi="Arial" w:cs="Arial"/>
          <w:color w:val="auto"/>
        </w:rPr>
      </w:pPr>
      <w:r w:rsidRPr="003D4C5A">
        <w:rPr>
          <w:rFonts w:ascii="Arial" w:hAnsi="Arial" w:cs="Arial"/>
          <w:b/>
          <w:color w:val="auto"/>
        </w:rPr>
        <w:t>C</w:t>
      </w:r>
      <w:r w:rsidRPr="00490464">
        <w:rPr>
          <w:rFonts w:ascii="Arial" w:hAnsi="Arial" w:cs="Arial"/>
          <w:b/>
          <w:color w:val="auto"/>
        </w:rPr>
        <w:t>apability Summary:</w:t>
      </w:r>
      <w:r w:rsidRPr="00490464">
        <w:rPr>
          <w:rFonts w:ascii="Arial" w:hAnsi="Arial" w:cs="Arial"/>
          <w:color w:val="auto"/>
        </w:rPr>
        <w:t xml:space="preserve">  The Garrison Directorates and Staff, </w:t>
      </w:r>
      <w:r>
        <w:rPr>
          <w:rFonts w:ascii="Arial" w:hAnsi="Arial" w:cs="Arial"/>
          <w:color w:val="auto"/>
        </w:rPr>
        <w:t xml:space="preserve">and participating </w:t>
      </w:r>
      <w:r w:rsidRPr="00490464">
        <w:rPr>
          <w:rFonts w:ascii="Arial" w:hAnsi="Arial" w:cs="Arial"/>
          <w:color w:val="auto"/>
        </w:rPr>
        <w:t xml:space="preserve">Tenant </w:t>
      </w:r>
      <w:r>
        <w:rPr>
          <w:rFonts w:ascii="Arial" w:hAnsi="Arial" w:cs="Arial"/>
          <w:color w:val="auto"/>
        </w:rPr>
        <w:t>O</w:t>
      </w:r>
      <w:r w:rsidRPr="00490464">
        <w:rPr>
          <w:rFonts w:ascii="Arial" w:hAnsi="Arial" w:cs="Arial"/>
          <w:color w:val="auto"/>
        </w:rPr>
        <w:t xml:space="preserve">rganizations and </w:t>
      </w:r>
      <w:r>
        <w:rPr>
          <w:rFonts w:ascii="Arial" w:hAnsi="Arial" w:cs="Arial"/>
          <w:color w:val="auto"/>
        </w:rPr>
        <w:t>A</w:t>
      </w:r>
      <w:r w:rsidRPr="00490464">
        <w:rPr>
          <w:rFonts w:ascii="Arial" w:hAnsi="Arial" w:cs="Arial"/>
          <w:color w:val="auto"/>
        </w:rPr>
        <w:t xml:space="preserve">ctivities </w:t>
      </w:r>
      <w:r>
        <w:rPr>
          <w:rFonts w:ascii="Arial" w:hAnsi="Arial" w:cs="Arial"/>
          <w:color w:val="auto"/>
        </w:rPr>
        <w:t>we</w:t>
      </w:r>
      <w:r w:rsidRPr="00490464">
        <w:rPr>
          <w:rFonts w:ascii="Arial" w:hAnsi="Arial" w:cs="Arial"/>
          <w:color w:val="auto"/>
        </w:rPr>
        <w:t>re fully integrated into our response capabilities, plans and organization.</w:t>
      </w:r>
      <w:r>
        <w:rPr>
          <w:rFonts w:ascii="Arial" w:hAnsi="Arial" w:cs="Arial"/>
          <w:color w:val="auto"/>
        </w:rPr>
        <w:t xml:space="preserve"> </w:t>
      </w:r>
      <w:r w:rsidRPr="00490464">
        <w:rPr>
          <w:rFonts w:ascii="Arial" w:hAnsi="Arial" w:cs="Arial"/>
          <w:color w:val="auto"/>
        </w:rPr>
        <w:t xml:space="preserve"> During the exercise</w:t>
      </w:r>
      <w:r>
        <w:rPr>
          <w:rFonts w:ascii="Arial" w:hAnsi="Arial" w:cs="Arial"/>
          <w:color w:val="auto"/>
        </w:rPr>
        <w:t>,</w:t>
      </w:r>
      <w:r w:rsidRPr="00490464">
        <w:rPr>
          <w:rFonts w:ascii="Arial" w:hAnsi="Arial" w:cs="Arial"/>
          <w:color w:val="auto"/>
        </w:rPr>
        <w:t xml:space="preserve"> th</w:t>
      </w:r>
      <w:r>
        <w:rPr>
          <w:rFonts w:ascii="Arial" w:hAnsi="Arial" w:cs="Arial"/>
          <w:color w:val="auto"/>
        </w:rPr>
        <w:t>os</w:t>
      </w:r>
      <w:r w:rsidRPr="00490464">
        <w:rPr>
          <w:rFonts w:ascii="Arial" w:hAnsi="Arial" w:cs="Arial"/>
          <w:color w:val="auto"/>
        </w:rPr>
        <w:t>e</w:t>
      </w:r>
      <w:r>
        <w:rPr>
          <w:rFonts w:ascii="Arial" w:hAnsi="Arial" w:cs="Arial"/>
          <w:color w:val="auto"/>
        </w:rPr>
        <w:t xml:space="preserve"> participating tenant organizations and ac</w:t>
      </w:r>
      <w:r w:rsidRPr="00490464">
        <w:rPr>
          <w:rFonts w:ascii="Arial" w:hAnsi="Arial" w:cs="Arial"/>
          <w:color w:val="auto"/>
        </w:rPr>
        <w:t>tivities were tasked to provide reports, personnel and assistance to the garrison response, participate in meeting</w:t>
      </w:r>
      <w:r>
        <w:rPr>
          <w:rFonts w:ascii="Arial" w:hAnsi="Arial" w:cs="Arial"/>
          <w:color w:val="auto"/>
        </w:rPr>
        <w:t>s</w:t>
      </w:r>
      <w:r w:rsidRPr="00490464">
        <w:rPr>
          <w:rFonts w:ascii="Arial" w:hAnsi="Arial" w:cs="Arial"/>
          <w:color w:val="auto"/>
        </w:rPr>
        <w:t xml:space="preserve"> and briefings and utilize</w:t>
      </w:r>
      <w:r>
        <w:rPr>
          <w:rFonts w:ascii="Arial" w:hAnsi="Arial" w:cs="Arial"/>
          <w:color w:val="auto"/>
        </w:rPr>
        <w:t>d</w:t>
      </w:r>
      <w:r w:rsidRPr="00490464">
        <w:rPr>
          <w:rFonts w:ascii="Arial" w:hAnsi="Arial" w:cs="Arial"/>
          <w:color w:val="auto"/>
        </w:rPr>
        <w:t xml:space="preserve"> our </w:t>
      </w:r>
      <w:r>
        <w:rPr>
          <w:rFonts w:ascii="Arial" w:hAnsi="Arial" w:cs="Arial"/>
          <w:color w:val="auto"/>
        </w:rPr>
        <w:t>EOP</w:t>
      </w:r>
      <w:r w:rsidRPr="00490464">
        <w:rPr>
          <w:rFonts w:ascii="Arial" w:hAnsi="Arial" w:cs="Arial"/>
          <w:color w:val="auto"/>
        </w:rPr>
        <w:t xml:space="preserve"> to execute their activities in response to scenario incidents. </w:t>
      </w:r>
      <w:r>
        <w:rPr>
          <w:rFonts w:ascii="Arial" w:hAnsi="Arial" w:cs="Arial"/>
          <w:color w:val="auto"/>
        </w:rPr>
        <w:t xml:space="preserve"> </w:t>
      </w:r>
      <w:r w:rsidRPr="00490464">
        <w:rPr>
          <w:rFonts w:ascii="Arial" w:hAnsi="Arial" w:cs="Arial"/>
          <w:color w:val="auto"/>
        </w:rPr>
        <w:t xml:space="preserve">All participating organizations and activities were </w:t>
      </w:r>
      <w:r w:rsidRPr="00AE51D2">
        <w:rPr>
          <w:rFonts w:ascii="Arial" w:hAnsi="Arial" w:cs="Arial"/>
          <w:color w:val="auto"/>
        </w:rPr>
        <w:t>aware</w:t>
      </w:r>
      <w:r>
        <w:rPr>
          <w:rFonts w:ascii="Arial" w:hAnsi="Arial" w:cs="Arial"/>
          <w:color w:val="auto"/>
        </w:rPr>
        <w:t xml:space="preserve"> of planned exercises and executed their site specific plans</w:t>
      </w:r>
      <w:r w:rsidRPr="00490464">
        <w:rPr>
          <w:rFonts w:ascii="Arial" w:hAnsi="Arial" w:cs="Arial"/>
          <w:color w:val="auto"/>
        </w:rPr>
        <w:t xml:space="preserve">.    </w:t>
      </w:r>
    </w:p>
    <w:p w:rsidR="001224D7" w:rsidRPr="00A80F50" w:rsidRDefault="001224D7" w:rsidP="001224D7">
      <w:pPr>
        <w:rPr>
          <w:rFonts w:ascii="Arial" w:hAnsi="Arial" w:cs="Arial"/>
          <w:color w:val="FF0000"/>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r>
        <w:rPr>
          <w:rFonts w:ascii="Arial" w:hAnsi="Arial" w:cs="Arial"/>
          <w:color w:val="auto"/>
        </w:rPr>
        <w:t>Practice</w:t>
      </w:r>
      <w:r w:rsidRPr="00490464">
        <w:rPr>
          <w:rFonts w:ascii="Arial" w:hAnsi="Arial" w:cs="Arial"/>
          <w:color w:val="auto"/>
        </w:rPr>
        <w:t>.</w:t>
      </w:r>
    </w:p>
    <w:p w:rsidR="001224D7" w:rsidRPr="00490464" w:rsidRDefault="001224D7" w:rsidP="001224D7">
      <w:pPr>
        <w:rPr>
          <w:rFonts w:ascii="Arial" w:hAnsi="Arial" w:cs="Arial"/>
          <w:color w:val="auto"/>
        </w:rPr>
      </w:pPr>
    </w:p>
    <w:p w:rsidR="001224D7" w:rsidRDefault="001224D7" w:rsidP="001224D7">
      <w:pPr>
        <w:numPr>
          <w:ilvl w:val="0"/>
          <w:numId w:val="32"/>
        </w:numPr>
        <w:spacing w:before="80" w:after="120"/>
        <w:ind w:left="360"/>
        <w:rPr>
          <w:rFonts w:ascii="Arial" w:hAnsi="Arial" w:cs="Arial"/>
          <w:color w:val="auto"/>
        </w:rPr>
      </w:pPr>
      <w:r w:rsidRPr="00122D02">
        <w:rPr>
          <w:rFonts w:ascii="Arial" w:hAnsi="Arial" w:cs="Arial"/>
          <w:b/>
          <w:smallCaps/>
          <w:color w:val="auto"/>
        </w:rPr>
        <w:t xml:space="preserve">Capability 3: </w:t>
      </w:r>
      <w:r>
        <w:rPr>
          <w:rFonts w:ascii="Arial" w:hAnsi="Arial" w:cs="Arial"/>
          <w:b/>
          <w:smallCaps/>
          <w:color w:val="auto"/>
        </w:rPr>
        <w:t xml:space="preserve"> </w:t>
      </w:r>
      <w:r w:rsidRPr="00122D02">
        <w:rPr>
          <w:rFonts w:ascii="Arial" w:hAnsi="Arial" w:cs="Arial"/>
          <w:color w:val="auto"/>
        </w:rPr>
        <w:t>Planning</w:t>
      </w:r>
    </w:p>
    <w:p w:rsidR="001224D7" w:rsidRPr="00122D02" w:rsidRDefault="001224D7" w:rsidP="001224D7">
      <w:pPr>
        <w:tabs>
          <w:tab w:val="left" w:pos="0"/>
        </w:tabs>
        <w:spacing w:before="80"/>
        <w:rPr>
          <w:rFonts w:ascii="Arial" w:hAnsi="Arial" w:cs="Arial"/>
          <w:color w:val="auto"/>
        </w:rPr>
      </w:pPr>
      <w:r w:rsidRPr="00122D02">
        <w:rPr>
          <w:rFonts w:ascii="Arial" w:hAnsi="Arial" w:cs="Arial"/>
          <w:b/>
          <w:color w:val="auto"/>
        </w:rPr>
        <w:t>Capability Summary:</w:t>
      </w:r>
      <w:r w:rsidRPr="00122D02">
        <w:rPr>
          <w:rFonts w:ascii="Arial" w:hAnsi="Arial" w:cs="Arial"/>
          <w:color w:val="auto"/>
        </w:rPr>
        <w:t xml:space="preserve">  The Garrison Directorates and Staff, </w:t>
      </w:r>
      <w:r>
        <w:rPr>
          <w:rFonts w:ascii="Arial" w:hAnsi="Arial" w:cs="Arial"/>
          <w:color w:val="auto"/>
        </w:rPr>
        <w:t xml:space="preserve">Installation </w:t>
      </w:r>
      <w:r w:rsidRPr="00122D02">
        <w:rPr>
          <w:rFonts w:ascii="Arial" w:hAnsi="Arial" w:cs="Arial"/>
          <w:color w:val="auto"/>
        </w:rPr>
        <w:t xml:space="preserve">Tenant </w:t>
      </w:r>
      <w:r>
        <w:rPr>
          <w:rFonts w:ascii="Arial" w:hAnsi="Arial" w:cs="Arial"/>
          <w:color w:val="auto"/>
        </w:rPr>
        <w:t>O</w:t>
      </w:r>
      <w:r w:rsidRPr="00122D02">
        <w:rPr>
          <w:rFonts w:ascii="Arial" w:hAnsi="Arial" w:cs="Arial"/>
          <w:color w:val="auto"/>
        </w:rPr>
        <w:t xml:space="preserve">rganizations and </w:t>
      </w:r>
      <w:r>
        <w:rPr>
          <w:rFonts w:ascii="Arial" w:hAnsi="Arial" w:cs="Arial"/>
          <w:color w:val="auto"/>
        </w:rPr>
        <w:t>A</w:t>
      </w:r>
      <w:r w:rsidRPr="00122D02">
        <w:rPr>
          <w:rFonts w:ascii="Arial" w:hAnsi="Arial" w:cs="Arial"/>
          <w:color w:val="auto"/>
        </w:rPr>
        <w:t>ctivities are fully integrated into our plans.</w:t>
      </w:r>
      <w:r>
        <w:rPr>
          <w:rFonts w:ascii="Arial" w:hAnsi="Arial" w:cs="Arial"/>
          <w:color w:val="auto"/>
        </w:rPr>
        <w:t xml:space="preserve"> </w:t>
      </w:r>
      <w:r w:rsidRPr="00122D02">
        <w:rPr>
          <w:rFonts w:ascii="Arial" w:hAnsi="Arial" w:cs="Arial"/>
          <w:color w:val="auto"/>
        </w:rPr>
        <w:t xml:space="preserve"> During the exercise</w:t>
      </w:r>
      <w:r w:rsidR="003D4C5A">
        <w:rPr>
          <w:rFonts w:ascii="Arial" w:hAnsi="Arial" w:cs="Arial"/>
          <w:color w:val="auto"/>
        </w:rPr>
        <w:t>,</w:t>
      </w:r>
      <w:r w:rsidRPr="00122D02">
        <w:rPr>
          <w:rFonts w:ascii="Arial" w:hAnsi="Arial" w:cs="Arial"/>
          <w:color w:val="auto"/>
        </w:rPr>
        <w:t xml:space="preserve"> the </w:t>
      </w:r>
      <w:r>
        <w:rPr>
          <w:rFonts w:ascii="Arial" w:hAnsi="Arial" w:cs="Arial"/>
          <w:color w:val="auto"/>
        </w:rPr>
        <w:t>participating Tenant Organizations and A</w:t>
      </w:r>
      <w:r w:rsidRPr="00490464">
        <w:rPr>
          <w:rFonts w:ascii="Arial" w:hAnsi="Arial" w:cs="Arial"/>
          <w:color w:val="auto"/>
        </w:rPr>
        <w:t>ctivities</w:t>
      </w:r>
      <w:r w:rsidRPr="00122D02">
        <w:rPr>
          <w:rFonts w:ascii="Arial" w:hAnsi="Arial" w:cs="Arial"/>
          <w:color w:val="auto"/>
        </w:rPr>
        <w:t xml:space="preserve"> utilize</w:t>
      </w:r>
      <w:r>
        <w:rPr>
          <w:rFonts w:ascii="Arial" w:hAnsi="Arial" w:cs="Arial"/>
          <w:color w:val="auto"/>
        </w:rPr>
        <w:t>d</w:t>
      </w:r>
      <w:r w:rsidRPr="00122D02">
        <w:rPr>
          <w:rFonts w:ascii="Arial" w:hAnsi="Arial" w:cs="Arial"/>
          <w:color w:val="auto"/>
        </w:rPr>
        <w:t xml:space="preserve"> </w:t>
      </w:r>
      <w:r>
        <w:rPr>
          <w:rFonts w:ascii="Arial" w:hAnsi="Arial" w:cs="Arial"/>
          <w:color w:val="auto"/>
        </w:rPr>
        <w:t>their emergency response books</w:t>
      </w:r>
      <w:r w:rsidRPr="00122D02">
        <w:rPr>
          <w:rFonts w:ascii="Arial" w:hAnsi="Arial" w:cs="Arial"/>
          <w:color w:val="auto"/>
        </w:rPr>
        <w:t xml:space="preserve"> to execute their activities in response to scenario incidents. </w:t>
      </w:r>
      <w:r>
        <w:rPr>
          <w:rFonts w:ascii="Arial" w:hAnsi="Arial" w:cs="Arial"/>
          <w:color w:val="auto"/>
        </w:rPr>
        <w:t xml:space="preserve"> </w:t>
      </w:r>
    </w:p>
    <w:p w:rsidR="001224D7" w:rsidRPr="00490464" w:rsidRDefault="001224D7" w:rsidP="001224D7">
      <w:pPr>
        <w:rPr>
          <w:rFonts w:ascii="Arial" w:hAnsi="Arial" w:cs="Arial"/>
          <w:color w:val="auto"/>
        </w:rPr>
      </w:pPr>
    </w:p>
    <w:p w:rsidR="001224D7" w:rsidRDefault="001224D7" w:rsidP="000E4140">
      <w:pPr>
        <w:rPr>
          <w:rFonts w:ascii="Arial" w:hAnsi="Arial" w:cs="Arial"/>
          <w:color w:val="auto"/>
        </w:rPr>
      </w:pPr>
      <w:r w:rsidRPr="00490464">
        <w:rPr>
          <w:rFonts w:ascii="Arial" w:hAnsi="Arial" w:cs="Arial"/>
          <w:b/>
          <w:color w:val="auto"/>
        </w:rPr>
        <w:t xml:space="preserve">T-P-U Status:  </w:t>
      </w:r>
      <w:r w:rsidR="000E4140">
        <w:rPr>
          <w:rFonts w:ascii="Arial" w:hAnsi="Arial" w:cs="Arial"/>
          <w:color w:val="auto"/>
        </w:rPr>
        <w:t>Trained.</w:t>
      </w:r>
    </w:p>
    <w:p w:rsidR="000E4140" w:rsidRPr="0020054A" w:rsidRDefault="000E4140" w:rsidP="000E4140">
      <w:pPr>
        <w:rPr>
          <w:rFonts w:ascii="Arial" w:hAnsi="Arial" w:cs="Arial"/>
          <w:color w:val="auto"/>
        </w:rPr>
      </w:pPr>
    </w:p>
    <w:p w:rsidR="001224D7" w:rsidRPr="00122D02" w:rsidRDefault="001224D7" w:rsidP="001224D7">
      <w:pPr>
        <w:numPr>
          <w:ilvl w:val="0"/>
          <w:numId w:val="32"/>
        </w:numPr>
        <w:spacing w:after="120"/>
        <w:ind w:left="360"/>
        <w:rPr>
          <w:rFonts w:ascii="Arial" w:hAnsi="Arial" w:cs="Arial"/>
          <w:color w:val="auto"/>
        </w:rPr>
      </w:pPr>
      <w:r w:rsidRPr="00122D02">
        <w:rPr>
          <w:rFonts w:ascii="Arial" w:hAnsi="Arial" w:cs="Arial"/>
          <w:b/>
          <w:smallCaps/>
          <w:color w:val="auto"/>
        </w:rPr>
        <w:t>Capability 4:</w:t>
      </w:r>
      <w:r w:rsidRPr="00122D02">
        <w:rPr>
          <w:rFonts w:ascii="Arial" w:hAnsi="Arial" w:cs="Arial"/>
          <w:color w:val="auto"/>
        </w:rPr>
        <w:t xml:space="preserve"> </w:t>
      </w:r>
      <w:r>
        <w:rPr>
          <w:rFonts w:ascii="Arial" w:hAnsi="Arial" w:cs="Arial"/>
          <w:color w:val="auto"/>
        </w:rPr>
        <w:t xml:space="preserve"> </w:t>
      </w:r>
      <w:r w:rsidRPr="00122D02">
        <w:rPr>
          <w:rFonts w:ascii="Arial" w:hAnsi="Arial" w:cs="Arial"/>
          <w:color w:val="auto"/>
        </w:rPr>
        <w:t>Risk Management</w:t>
      </w:r>
      <w:r w:rsidRPr="00122D02">
        <w:rPr>
          <w:rFonts w:ascii="Arial" w:hAnsi="Arial" w:cs="Arial"/>
          <w:smallCaps/>
          <w:color w:val="auto"/>
        </w:rPr>
        <w:t xml:space="preserve"> </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Garrison Directorates and Staff, Tenant Organizations and Activities utilized the risk management process during preparation, response and recovery to incidents. </w:t>
      </w:r>
      <w:r>
        <w:rPr>
          <w:rFonts w:ascii="Arial" w:hAnsi="Arial" w:cs="Arial"/>
          <w:color w:val="auto"/>
        </w:rPr>
        <w:t xml:space="preserve"> </w:t>
      </w:r>
      <w:r w:rsidRPr="00490464">
        <w:rPr>
          <w:rFonts w:ascii="Arial" w:hAnsi="Arial" w:cs="Arial"/>
          <w:color w:val="auto"/>
        </w:rPr>
        <w:t>This was practiced during the exercise to determine the</w:t>
      </w:r>
      <w:r>
        <w:rPr>
          <w:rFonts w:ascii="Arial" w:hAnsi="Arial" w:cs="Arial"/>
          <w:color w:val="auto"/>
        </w:rPr>
        <w:t xml:space="preserve"> best C</w:t>
      </w:r>
      <w:r w:rsidRPr="00490464">
        <w:rPr>
          <w:rFonts w:ascii="Arial" w:hAnsi="Arial" w:cs="Arial"/>
          <w:color w:val="auto"/>
        </w:rPr>
        <w:t xml:space="preserve">ourse of </w:t>
      </w:r>
      <w:r>
        <w:rPr>
          <w:rFonts w:ascii="Arial" w:hAnsi="Arial" w:cs="Arial"/>
          <w:color w:val="auto"/>
        </w:rPr>
        <w:t>A</w:t>
      </w:r>
      <w:r w:rsidRPr="00490464">
        <w:rPr>
          <w:rFonts w:ascii="Arial" w:hAnsi="Arial" w:cs="Arial"/>
          <w:color w:val="auto"/>
        </w:rPr>
        <w:t>ction</w:t>
      </w:r>
      <w:r>
        <w:rPr>
          <w:rFonts w:ascii="Arial" w:hAnsi="Arial" w:cs="Arial"/>
          <w:color w:val="auto"/>
        </w:rPr>
        <w:t xml:space="preserve"> (COA)</w:t>
      </w:r>
      <w:r w:rsidRPr="00490464">
        <w:rPr>
          <w:rFonts w:ascii="Arial" w:hAnsi="Arial" w:cs="Arial"/>
          <w:color w:val="auto"/>
        </w:rPr>
        <w:t xml:space="preserve"> in response to public safety problems and the use of equipment, personnel and routes in response to emergencies.       </w:t>
      </w:r>
    </w:p>
    <w:p w:rsidR="001224D7" w:rsidRPr="00490464"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r w:rsidRPr="00490464">
        <w:rPr>
          <w:rFonts w:ascii="Arial" w:hAnsi="Arial" w:cs="Arial"/>
          <w:color w:val="auto"/>
        </w:rPr>
        <w:t>Trained.</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after="120"/>
        <w:ind w:left="360"/>
        <w:rPr>
          <w:rFonts w:ascii="Arial" w:hAnsi="Arial" w:cs="Arial"/>
          <w:color w:val="auto"/>
        </w:rPr>
      </w:pPr>
      <w:r w:rsidRPr="00490464">
        <w:rPr>
          <w:rFonts w:ascii="Arial" w:hAnsi="Arial" w:cs="Arial"/>
          <w:b/>
          <w:smallCaps/>
          <w:color w:val="auto"/>
        </w:rPr>
        <w:t xml:space="preserve">Capability 11:  </w:t>
      </w:r>
      <w:r w:rsidRPr="00490464">
        <w:rPr>
          <w:rFonts w:ascii="Arial" w:hAnsi="Arial" w:cs="Arial"/>
          <w:color w:val="auto"/>
        </w:rPr>
        <w:t>Evacuation and Shelter in Place</w:t>
      </w:r>
      <w:r>
        <w:rPr>
          <w:rFonts w:ascii="Arial" w:hAnsi="Arial" w:cs="Arial"/>
          <w:color w:val="auto"/>
        </w:rPr>
        <w:t xml:space="preserve"> </w:t>
      </w:r>
      <w:r w:rsidRPr="005B3A4C">
        <w:rPr>
          <w:rFonts w:ascii="Arial" w:hAnsi="Arial" w:cs="Arial"/>
          <w:color w:val="auto"/>
        </w:rPr>
        <w:t>(SIP)</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w:t>
      </w:r>
      <w:r>
        <w:rPr>
          <w:rFonts w:ascii="Arial" w:hAnsi="Arial" w:cs="Arial"/>
          <w:color w:val="auto"/>
        </w:rPr>
        <w:t xml:space="preserve">Tenant organizations that exercised Evacuation and SIP responded in a timely manner to notifications sent out during the exercise.  Organizations and personnel were trained and appropriately practiced facility specific </w:t>
      </w:r>
      <w:r>
        <w:rPr>
          <w:rFonts w:ascii="Arial" w:hAnsi="Arial" w:cs="Arial"/>
          <w:color w:val="auto"/>
        </w:rPr>
        <w:lastRenderedPageBreak/>
        <w:t>procedures.</w:t>
      </w:r>
      <w:r w:rsidRPr="00490464">
        <w:rPr>
          <w:rFonts w:ascii="Arial" w:hAnsi="Arial" w:cs="Arial"/>
          <w:color w:val="auto"/>
        </w:rPr>
        <w:t xml:space="preserve"> </w:t>
      </w:r>
    </w:p>
    <w:p w:rsidR="001224D7" w:rsidRPr="00490464" w:rsidRDefault="001224D7" w:rsidP="001224D7">
      <w:pPr>
        <w:rPr>
          <w:rFonts w:ascii="Arial" w:hAnsi="Arial" w:cs="Arial"/>
          <w:color w:val="auto"/>
        </w:rPr>
      </w:pPr>
    </w:p>
    <w:p w:rsidR="001224D7" w:rsidRDefault="001224D7" w:rsidP="001224D7">
      <w:pPr>
        <w:rPr>
          <w:rFonts w:ascii="Arial" w:hAnsi="Arial" w:cs="Arial"/>
          <w:color w:val="auto"/>
        </w:rPr>
      </w:pPr>
      <w:r w:rsidRPr="00490464">
        <w:rPr>
          <w:rFonts w:ascii="Arial" w:hAnsi="Arial" w:cs="Arial"/>
          <w:b/>
          <w:color w:val="auto"/>
        </w:rPr>
        <w:t xml:space="preserve">T-P-U Status:  </w:t>
      </w:r>
      <w:r w:rsidRPr="00490464">
        <w:rPr>
          <w:rFonts w:ascii="Arial" w:hAnsi="Arial" w:cs="Arial"/>
          <w:color w:val="auto"/>
        </w:rPr>
        <w:t>Trained.</w:t>
      </w:r>
    </w:p>
    <w:p w:rsidR="008B5943" w:rsidRDefault="008B5943" w:rsidP="001224D7">
      <w:pPr>
        <w:rPr>
          <w:rFonts w:ascii="Arial" w:hAnsi="Arial" w:cs="Arial"/>
          <w:color w:val="auto"/>
        </w:rPr>
      </w:pPr>
    </w:p>
    <w:p w:rsidR="008B5943" w:rsidRPr="00490464" w:rsidRDefault="008B5943" w:rsidP="008B5943">
      <w:pPr>
        <w:numPr>
          <w:ilvl w:val="0"/>
          <w:numId w:val="32"/>
        </w:numPr>
        <w:spacing w:after="120"/>
        <w:ind w:left="360"/>
        <w:rPr>
          <w:rFonts w:ascii="Arial" w:hAnsi="Arial" w:cs="Arial"/>
          <w:color w:val="auto"/>
        </w:rPr>
      </w:pPr>
      <w:r>
        <w:rPr>
          <w:rFonts w:ascii="Arial" w:hAnsi="Arial" w:cs="Arial"/>
          <w:b/>
          <w:smallCaps/>
          <w:color w:val="auto"/>
        </w:rPr>
        <w:t>Capability 12</w:t>
      </w:r>
      <w:r w:rsidRPr="00490464">
        <w:rPr>
          <w:rFonts w:ascii="Arial" w:hAnsi="Arial" w:cs="Arial"/>
          <w:b/>
          <w:smallCaps/>
          <w:color w:val="auto"/>
        </w:rPr>
        <w:t xml:space="preserve">:  </w:t>
      </w:r>
      <w:r>
        <w:rPr>
          <w:rFonts w:ascii="Arial" w:hAnsi="Arial" w:cs="Arial"/>
          <w:color w:val="auto"/>
        </w:rPr>
        <w:t>Critical Resource Logistics Distribution</w:t>
      </w:r>
    </w:p>
    <w:p w:rsidR="008B5943" w:rsidRPr="00490464" w:rsidRDefault="008B5943" w:rsidP="008B5943">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w:t>
      </w:r>
      <w:r w:rsidR="00AF2E3E">
        <w:rPr>
          <w:rFonts w:ascii="Arial" w:hAnsi="Arial" w:cs="Arial"/>
          <w:color w:val="auto"/>
        </w:rPr>
        <w:t>Resources were distributed upon</w:t>
      </w:r>
      <w:r w:rsidR="00E70411">
        <w:rPr>
          <w:rFonts w:ascii="Arial" w:hAnsi="Arial" w:cs="Arial"/>
          <w:color w:val="auto"/>
        </w:rPr>
        <w:t xml:space="preserve"> request</w:t>
      </w:r>
      <w:r w:rsidR="00AF2E3E">
        <w:rPr>
          <w:rFonts w:ascii="Arial" w:hAnsi="Arial" w:cs="Arial"/>
          <w:color w:val="auto"/>
        </w:rPr>
        <w:t xml:space="preserve"> of the </w:t>
      </w:r>
      <w:r w:rsidR="00E70411">
        <w:rPr>
          <w:rFonts w:ascii="Arial" w:hAnsi="Arial" w:cs="Arial"/>
          <w:color w:val="auto"/>
        </w:rPr>
        <w:t xml:space="preserve">Incident Commander. </w:t>
      </w:r>
      <w:r w:rsidR="00AF2E3E">
        <w:rPr>
          <w:rFonts w:ascii="Arial" w:hAnsi="Arial" w:cs="Arial"/>
          <w:color w:val="auto"/>
        </w:rPr>
        <w:t xml:space="preserve"> </w:t>
      </w:r>
      <w:r w:rsidR="00E70411">
        <w:rPr>
          <w:rFonts w:ascii="Arial" w:hAnsi="Arial" w:cs="Arial"/>
          <w:color w:val="auto"/>
        </w:rPr>
        <w:t>During the exercise, there were continuous communication issues which hindered the resource allocation process.</w:t>
      </w:r>
    </w:p>
    <w:p w:rsidR="00EF4A43" w:rsidRDefault="00EF4A43" w:rsidP="001224D7">
      <w:pPr>
        <w:rPr>
          <w:rFonts w:ascii="Arial" w:hAnsi="Arial" w:cs="Arial"/>
          <w:b/>
          <w:color w:val="auto"/>
        </w:rPr>
      </w:pPr>
    </w:p>
    <w:p w:rsidR="008B5943" w:rsidRPr="00490464" w:rsidRDefault="008B5943" w:rsidP="001224D7">
      <w:pPr>
        <w:rPr>
          <w:rFonts w:ascii="Arial" w:hAnsi="Arial" w:cs="Arial"/>
          <w:color w:val="auto"/>
        </w:rPr>
      </w:pPr>
      <w:r w:rsidRPr="00490464">
        <w:rPr>
          <w:rFonts w:ascii="Arial" w:hAnsi="Arial" w:cs="Arial"/>
          <w:b/>
          <w:color w:val="auto"/>
        </w:rPr>
        <w:t xml:space="preserve">T-P-U Status:  </w:t>
      </w:r>
      <w:r>
        <w:rPr>
          <w:rFonts w:ascii="Arial" w:hAnsi="Arial" w:cs="Arial"/>
          <w:color w:val="auto"/>
        </w:rPr>
        <w:t>Practice</w:t>
      </w:r>
      <w:r w:rsidR="00AD2932">
        <w:rPr>
          <w:rFonts w:ascii="Arial" w:hAnsi="Arial" w:cs="Arial"/>
          <w:color w:val="auto"/>
        </w:rPr>
        <w:t>.</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after="120"/>
        <w:ind w:left="360"/>
        <w:rPr>
          <w:rFonts w:ascii="Arial" w:hAnsi="Arial" w:cs="Arial"/>
          <w:color w:val="auto"/>
        </w:rPr>
      </w:pPr>
      <w:r w:rsidRPr="00490464">
        <w:rPr>
          <w:rFonts w:ascii="Arial" w:hAnsi="Arial" w:cs="Arial"/>
          <w:b/>
          <w:smallCaps/>
          <w:color w:val="auto"/>
        </w:rPr>
        <w:t xml:space="preserve">Capability 13: </w:t>
      </w:r>
      <w:r>
        <w:rPr>
          <w:rFonts w:ascii="Arial" w:hAnsi="Arial" w:cs="Arial"/>
          <w:b/>
          <w:smallCaps/>
          <w:color w:val="auto"/>
        </w:rPr>
        <w:t xml:space="preserve"> </w:t>
      </w:r>
      <w:r w:rsidR="003D4C5A">
        <w:rPr>
          <w:rFonts w:ascii="Arial" w:hAnsi="Arial" w:cs="Arial"/>
          <w:color w:val="auto"/>
        </w:rPr>
        <w:t>IEOC</w:t>
      </w:r>
      <w:r w:rsidRPr="00490464">
        <w:rPr>
          <w:rFonts w:ascii="Arial" w:hAnsi="Arial" w:cs="Arial"/>
          <w:color w:val="auto"/>
        </w:rPr>
        <w:t xml:space="preserve"> Management </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Garrison Staff is well trained at activation of the IEOC in response to Commander’s Critical Information Requirements</w:t>
      </w:r>
      <w:r>
        <w:rPr>
          <w:rFonts w:ascii="Arial" w:hAnsi="Arial" w:cs="Arial"/>
          <w:color w:val="auto"/>
        </w:rPr>
        <w:t xml:space="preserve"> (CCIR’s)</w:t>
      </w:r>
      <w:r w:rsidRPr="00490464">
        <w:rPr>
          <w:rFonts w:ascii="Arial" w:hAnsi="Arial" w:cs="Arial"/>
          <w:color w:val="auto"/>
        </w:rPr>
        <w:t xml:space="preserve"> and operating the IEOC to direct the activities of the Directorates and Staff, Tenant Organizations and Activities in response to incidents and in support of the ICP.</w:t>
      </w:r>
      <w:r>
        <w:rPr>
          <w:rFonts w:ascii="Arial" w:hAnsi="Arial" w:cs="Arial"/>
          <w:color w:val="auto"/>
        </w:rPr>
        <w:t xml:space="preserve"> </w:t>
      </w:r>
      <w:r w:rsidRPr="00490464">
        <w:rPr>
          <w:rFonts w:ascii="Arial" w:hAnsi="Arial" w:cs="Arial"/>
          <w:color w:val="auto"/>
        </w:rPr>
        <w:t xml:space="preserve"> The IEOC has the capability to track and report incident requirements and provide physical support to the ICP. </w:t>
      </w:r>
      <w:r>
        <w:rPr>
          <w:rFonts w:ascii="Arial" w:hAnsi="Arial" w:cs="Arial"/>
          <w:color w:val="auto"/>
        </w:rPr>
        <w:t xml:space="preserve"> </w:t>
      </w:r>
      <w:r w:rsidRPr="00490464">
        <w:rPr>
          <w:rFonts w:ascii="Arial" w:hAnsi="Arial" w:cs="Arial"/>
          <w:color w:val="auto"/>
        </w:rPr>
        <w:t xml:space="preserve">This was demonstrated during the exercise </w:t>
      </w:r>
      <w:r>
        <w:rPr>
          <w:rFonts w:ascii="Arial" w:hAnsi="Arial" w:cs="Arial"/>
          <w:color w:val="auto"/>
        </w:rPr>
        <w:t>beginning</w:t>
      </w:r>
      <w:r w:rsidRPr="00490464">
        <w:rPr>
          <w:rFonts w:ascii="Arial" w:hAnsi="Arial" w:cs="Arial"/>
          <w:color w:val="auto"/>
        </w:rPr>
        <w:t xml:space="preserve"> with the activation of the IEOC in response to the </w:t>
      </w:r>
      <w:r>
        <w:rPr>
          <w:rFonts w:ascii="Arial" w:hAnsi="Arial" w:cs="Arial"/>
          <w:color w:val="auto"/>
        </w:rPr>
        <w:t xml:space="preserve">initial 911 call </w:t>
      </w:r>
      <w:r w:rsidRPr="00490464">
        <w:rPr>
          <w:rFonts w:ascii="Arial" w:hAnsi="Arial" w:cs="Arial"/>
          <w:color w:val="auto"/>
        </w:rPr>
        <w:t>through</w:t>
      </w:r>
      <w:r>
        <w:rPr>
          <w:rFonts w:ascii="Arial" w:hAnsi="Arial" w:cs="Arial"/>
          <w:color w:val="auto"/>
        </w:rPr>
        <w:t xml:space="preserve"> the announcement of “</w:t>
      </w:r>
      <w:r w:rsidRPr="00490464">
        <w:rPr>
          <w:rFonts w:ascii="Arial" w:hAnsi="Arial" w:cs="Arial"/>
          <w:color w:val="auto"/>
        </w:rPr>
        <w:t>ENDEX</w:t>
      </w:r>
      <w:r>
        <w:rPr>
          <w:rFonts w:ascii="Arial" w:hAnsi="Arial" w:cs="Arial"/>
          <w:color w:val="auto"/>
        </w:rPr>
        <w:t>”</w:t>
      </w:r>
      <w:r w:rsidRPr="00490464">
        <w:rPr>
          <w:rFonts w:ascii="Arial" w:hAnsi="Arial" w:cs="Arial"/>
          <w:color w:val="auto"/>
        </w:rPr>
        <w:t xml:space="preserve">.     </w:t>
      </w:r>
    </w:p>
    <w:p w:rsidR="001224D7" w:rsidRPr="00490464"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r w:rsidRPr="00490464">
        <w:rPr>
          <w:rFonts w:ascii="Arial" w:hAnsi="Arial" w:cs="Arial"/>
          <w:color w:val="auto"/>
        </w:rPr>
        <w:t>Trained.</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after="120"/>
        <w:ind w:left="360"/>
        <w:rPr>
          <w:rFonts w:ascii="Arial" w:hAnsi="Arial" w:cs="Arial"/>
          <w:color w:val="auto"/>
        </w:rPr>
      </w:pPr>
      <w:r w:rsidRPr="00490464">
        <w:rPr>
          <w:rFonts w:ascii="Arial" w:hAnsi="Arial" w:cs="Arial"/>
          <w:b/>
          <w:smallCaps/>
          <w:color w:val="auto"/>
        </w:rPr>
        <w:t xml:space="preserve">Capability 14:  </w:t>
      </w:r>
      <w:r w:rsidRPr="00490464">
        <w:rPr>
          <w:rFonts w:ascii="Arial" w:hAnsi="Arial" w:cs="Arial"/>
          <w:color w:val="auto"/>
        </w:rPr>
        <w:t>Emergency Public Information and Warning</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Garrison IEOC and PAO Staff are trained in us</w:t>
      </w:r>
      <w:r>
        <w:rPr>
          <w:rFonts w:ascii="Arial" w:hAnsi="Arial" w:cs="Arial"/>
          <w:color w:val="auto"/>
        </w:rPr>
        <w:t>ing our Command Information channel and newspapers, email and telephone tree</w:t>
      </w:r>
      <w:r w:rsidRPr="00490464">
        <w:rPr>
          <w:rFonts w:ascii="Arial" w:hAnsi="Arial" w:cs="Arial"/>
          <w:color w:val="auto"/>
        </w:rPr>
        <w:t>s</w:t>
      </w:r>
      <w:r>
        <w:rPr>
          <w:rFonts w:ascii="Arial" w:hAnsi="Arial" w:cs="Arial"/>
          <w:color w:val="auto"/>
        </w:rPr>
        <w:t>, and web pages</w:t>
      </w:r>
      <w:r w:rsidRPr="00490464">
        <w:rPr>
          <w:rFonts w:ascii="Arial" w:hAnsi="Arial" w:cs="Arial"/>
          <w:color w:val="auto"/>
        </w:rPr>
        <w:t xml:space="preserve"> to provide emergency information to our Installation population. </w:t>
      </w:r>
      <w:r>
        <w:rPr>
          <w:rFonts w:ascii="Arial" w:hAnsi="Arial" w:cs="Arial"/>
          <w:color w:val="auto"/>
        </w:rPr>
        <w:t xml:space="preserve"> </w:t>
      </w:r>
      <w:r w:rsidRPr="00490464">
        <w:rPr>
          <w:rFonts w:ascii="Arial" w:hAnsi="Arial" w:cs="Arial"/>
          <w:color w:val="auto"/>
        </w:rPr>
        <w:t xml:space="preserve">This was demonstrated </w:t>
      </w:r>
      <w:r>
        <w:rPr>
          <w:rFonts w:ascii="Arial" w:hAnsi="Arial" w:cs="Arial"/>
          <w:color w:val="auto"/>
        </w:rPr>
        <w:t xml:space="preserve">during </w:t>
      </w:r>
      <w:r w:rsidRPr="00490464">
        <w:rPr>
          <w:rFonts w:ascii="Arial" w:hAnsi="Arial" w:cs="Arial"/>
          <w:color w:val="auto"/>
        </w:rPr>
        <w:t>the exercise</w:t>
      </w:r>
      <w:r>
        <w:rPr>
          <w:rFonts w:ascii="Arial" w:hAnsi="Arial" w:cs="Arial"/>
          <w:color w:val="auto"/>
        </w:rPr>
        <w:t xml:space="preserve"> through notifications/updates sent to our workforce </w:t>
      </w:r>
      <w:r w:rsidRPr="00490464">
        <w:rPr>
          <w:rFonts w:ascii="Arial" w:hAnsi="Arial" w:cs="Arial"/>
          <w:color w:val="auto"/>
        </w:rPr>
        <w:t>and</w:t>
      </w:r>
      <w:r>
        <w:rPr>
          <w:rFonts w:ascii="Arial" w:hAnsi="Arial" w:cs="Arial"/>
          <w:color w:val="auto"/>
        </w:rPr>
        <w:t xml:space="preserve"> </w:t>
      </w:r>
      <w:r w:rsidRPr="00490464">
        <w:rPr>
          <w:rFonts w:ascii="Arial" w:hAnsi="Arial" w:cs="Arial"/>
          <w:color w:val="auto"/>
        </w:rPr>
        <w:t xml:space="preserve">in support of numerous “real world” incidents </w:t>
      </w:r>
      <w:r>
        <w:rPr>
          <w:rFonts w:ascii="Arial" w:hAnsi="Arial" w:cs="Arial"/>
          <w:color w:val="auto"/>
        </w:rPr>
        <w:t>during</w:t>
      </w:r>
      <w:r w:rsidRPr="00490464">
        <w:rPr>
          <w:rFonts w:ascii="Arial" w:hAnsi="Arial" w:cs="Arial"/>
          <w:color w:val="auto"/>
        </w:rPr>
        <w:t xml:space="preserve"> the previous calendar year.</w:t>
      </w:r>
    </w:p>
    <w:p w:rsidR="001224D7" w:rsidRPr="00490464"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r w:rsidRPr="00490464">
        <w:rPr>
          <w:rFonts w:ascii="Arial" w:hAnsi="Arial" w:cs="Arial"/>
          <w:color w:val="auto"/>
        </w:rPr>
        <w:t>Trained.</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after="120"/>
        <w:ind w:left="360"/>
        <w:rPr>
          <w:rFonts w:ascii="Arial" w:hAnsi="Arial" w:cs="Arial"/>
          <w:color w:val="auto"/>
        </w:rPr>
      </w:pPr>
      <w:r w:rsidRPr="00490464">
        <w:rPr>
          <w:rFonts w:ascii="Arial" w:hAnsi="Arial" w:cs="Arial"/>
          <w:b/>
          <w:smallCaps/>
          <w:color w:val="auto"/>
        </w:rPr>
        <w:t xml:space="preserve">Capability 17:  </w:t>
      </w:r>
      <w:r w:rsidRPr="00490464">
        <w:rPr>
          <w:rFonts w:ascii="Arial" w:hAnsi="Arial" w:cs="Arial"/>
          <w:color w:val="auto"/>
        </w:rPr>
        <w:t>Fatality Management</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Garrison has a fatality notification and reporting process in place and it has been validated. </w:t>
      </w:r>
    </w:p>
    <w:p w:rsidR="001224D7" w:rsidRPr="00490464" w:rsidRDefault="001224D7" w:rsidP="001224D7">
      <w:pPr>
        <w:rPr>
          <w:rFonts w:ascii="Arial" w:hAnsi="Arial" w:cs="Arial"/>
          <w:color w:val="auto"/>
        </w:rPr>
      </w:pPr>
    </w:p>
    <w:p w:rsidR="001224D7" w:rsidRDefault="001224D7" w:rsidP="001224D7">
      <w:pPr>
        <w:rPr>
          <w:rFonts w:ascii="Arial" w:hAnsi="Arial" w:cs="Arial"/>
          <w:color w:val="auto"/>
        </w:rPr>
      </w:pPr>
      <w:r w:rsidRPr="00490464">
        <w:rPr>
          <w:rFonts w:ascii="Arial" w:hAnsi="Arial" w:cs="Arial"/>
          <w:b/>
          <w:color w:val="auto"/>
        </w:rPr>
        <w:t xml:space="preserve">T-P-U Status:  </w:t>
      </w:r>
      <w:r w:rsidR="00AC16F5">
        <w:rPr>
          <w:rFonts w:ascii="Arial" w:hAnsi="Arial" w:cs="Arial"/>
          <w:color w:val="auto"/>
        </w:rPr>
        <w:t>Practice</w:t>
      </w:r>
      <w:r w:rsidRPr="00490464">
        <w:rPr>
          <w:rFonts w:ascii="Arial" w:hAnsi="Arial" w:cs="Arial"/>
          <w:color w:val="auto"/>
        </w:rPr>
        <w:t>.</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after="120"/>
        <w:ind w:left="360"/>
        <w:rPr>
          <w:rFonts w:ascii="Arial" w:hAnsi="Arial" w:cs="Arial"/>
          <w:color w:val="auto"/>
        </w:rPr>
      </w:pPr>
      <w:r>
        <w:rPr>
          <w:rFonts w:ascii="Arial" w:hAnsi="Arial" w:cs="Arial"/>
          <w:b/>
          <w:smallCaps/>
          <w:color w:val="auto"/>
        </w:rPr>
        <w:t>Capability 18</w:t>
      </w:r>
      <w:r w:rsidRPr="00490464">
        <w:rPr>
          <w:rFonts w:ascii="Arial" w:hAnsi="Arial" w:cs="Arial"/>
          <w:b/>
          <w:smallCaps/>
          <w:color w:val="auto"/>
        </w:rPr>
        <w:t xml:space="preserve">:  </w:t>
      </w:r>
      <w:r>
        <w:rPr>
          <w:rFonts w:ascii="Arial" w:hAnsi="Arial" w:cs="Arial"/>
          <w:color w:val="auto"/>
        </w:rPr>
        <w:t>Fire Incident Response Support</w:t>
      </w:r>
    </w:p>
    <w:p w:rsidR="001224D7" w:rsidRPr="006052AC" w:rsidRDefault="001224D7" w:rsidP="006052AC">
      <w:pPr>
        <w:spacing w:before="80"/>
        <w:rPr>
          <w:rFonts w:ascii="Arial" w:hAnsi="Arial" w:cs="Arial"/>
        </w:rPr>
      </w:pPr>
      <w:r w:rsidRPr="00490464">
        <w:rPr>
          <w:rFonts w:ascii="Arial" w:hAnsi="Arial" w:cs="Arial"/>
          <w:b/>
          <w:color w:val="auto"/>
        </w:rPr>
        <w:t>Capability Summary:</w:t>
      </w:r>
      <w:r w:rsidRPr="00490464">
        <w:rPr>
          <w:rFonts w:ascii="Arial" w:hAnsi="Arial" w:cs="Arial"/>
          <w:color w:val="auto"/>
        </w:rPr>
        <w:t xml:space="preserve">  </w:t>
      </w:r>
      <w:r w:rsidRPr="00EA2A8C">
        <w:rPr>
          <w:rFonts w:ascii="Arial" w:hAnsi="Arial" w:cs="Arial"/>
        </w:rPr>
        <w:t xml:space="preserve">Triage areas </w:t>
      </w:r>
      <w:r>
        <w:rPr>
          <w:rFonts w:ascii="Arial" w:hAnsi="Arial" w:cs="Arial"/>
        </w:rPr>
        <w:t xml:space="preserve">were </w:t>
      </w:r>
      <w:r w:rsidRPr="00EA2A8C">
        <w:rPr>
          <w:rFonts w:ascii="Arial" w:hAnsi="Arial" w:cs="Arial"/>
        </w:rPr>
        <w:t xml:space="preserve">established and </w:t>
      </w:r>
      <w:r>
        <w:rPr>
          <w:rFonts w:ascii="Arial" w:hAnsi="Arial" w:cs="Arial"/>
        </w:rPr>
        <w:t xml:space="preserve">a </w:t>
      </w:r>
      <w:r w:rsidRPr="00EA2A8C">
        <w:rPr>
          <w:rFonts w:ascii="Arial" w:hAnsi="Arial" w:cs="Arial"/>
        </w:rPr>
        <w:t xml:space="preserve">Triage Officer </w:t>
      </w:r>
      <w:r>
        <w:rPr>
          <w:rFonts w:ascii="Arial" w:hAnsi="Arial" w:cs="Arial"/>
        </w:rPr>
        <w:t>was</w:t>
      </w:r>
      <w:r w:rsidRPr="00EA2A8C">
        <w:rPr>
          <w:rFonts w:ascii="Arial" w:hAnsi="Arial" w:cs="Arial"/>
        </w:rPr>
        <w:t xml:space="preserve"> assigned.</w:t>
      </w:r>
      <w:r w:rsidR="006052AC">
        <w:rPr>
          <w:rFonts w:ascii="Arial" w:hAnsi="Arial" w:cs="Arial"/>
        </w:rPr>
        <w:t xml:space="preserve"> </w:t>
      </w:r>
      <w:r>
        <w:rPr>
          <w:rFonts w:ascii="Arial" w:hAnsi="Arial" w:cs="Arial"/>
          <w:color w:val="auto"/>
        </w:rPr>
        <w:t xml:space="preserve"> A</w:t>
      </w:r>
      <w:r w:rsidRPr="00EA2A8C">
        <w:rPr>
          <w:rFonts w:ascii="Arial" w:hAnsi="Arial" w:cs="Arial"/>
          <w:color w:val="auto"/>
        </w:rPr>
        <w:t xml:space="preserve"> Safety/Accountability Officer</w:t>
      </w:r>
      <w:r>
        <w:rPr>
          <w:rFonts w:ascii="Arial" w:hAnsi="Arial" w:cs="Arial"/>
          <w:color w:val="auto"/>
        </w:rPr>
        <w:t xml:space="preserve"> was identified and</w:t>
      </w:r>
      <w:r w:rsidRPr="00EA2A8C">
        <w:rPr>
          <w:rFonts w:ascii="Arial" w:hAnsi="Arial" w:cs="Arial"/>
          <w:color w:val="auto"/>
        </w:rPr>
        <w:t xml:space="preserve"> maintain</w:t>
      </w:r>
      <w:r>
        <w:rPr>
          <w:rFonts w:ascii="Arial" w:hAnsi="Arial" w:cs="Arial"/>
          <w:color w:val="auto"/>
        </w:rPr>
        <w:t>ed</w:t>
      </w:r>
      <w:r w:rsidRPr="00EA2A8C">
        <w:rPr>
          <w:rFonts w:ascii="Arial" w:hAnsi="Arial" w:cs="Arial"/>
          <w:color w:val="auto"/>
        </w:rPr>
        <w:t xml:space="preserve"> accurate accountability for all personnel operating at the incident. </w:t>
      </w:r>
    </w:p>
    <w:p w:rsidR="001224D7" w:rsidRPr="00490464" w:rsidRDefault="001224D7" w:rsidP="001224D7">
      <w:pPr>
        <w:rPr>
          <w:rFonts w:ascii="Arial" w:hAnsi="Arial" w:cs="Arial"/>
          <w:color w:val="auto"/>
        </w:rPr>
      </w:pPr>
    </w:p>
    <w:p w:rsidR="001224D7" w:rsidRDefault="001224D7" w:rsidP="001224D7">
      <w:pPr>
        <w:rPr>
          <w:rFonts w:ascii="Arial" w:hAnsi="Arial" w:cs="Arial"/>
          <w:color w:val="auto"/>
        </w:rPr>
      </w:pPr>
      <w:r w:rsidRPr="00490464">
        <w:rPr>
          <w:rFonts w:ascii="Arial" w:hAnsi="Arial" w:cs="Arial"/>
          <w:b/>
          <w:color w:val="auto"/>
        </w:rPr>
        <w:lastRenderedPageBreak/>
        <w:t xml:space="preserve">T-P-U Status:  </w:t>
      </w:r>
      <w:r w:rsidRPr="00490464">
        <w:rPr>
          <w:rFonts w:ascii="Arial" w:hAnsi="Arial" w:cs="Arial"/>
          <w:color w:val="auto"/>
        </w:rPr>
        <w:t>Trained.</w:t>
      </w:r>
    </w:p>
    <w:p w:rsidR="006052AC" w:rsidRDefault="006052AC" w:rsidP="006052AC">
      <w:pPr>
        <w:rPr>
          <w:rFonts w:ascii="Arial" w:hAnsi="Arial" w:cs="Arial"/>
          <w:color w:val="auto"/>
        </w:rPr>
      </w:pPr>
    </w:p>
    <w:p w:rsidR="003D4C5A" w:rsidRPr="00F27A92" w:rsidRDefault="001224D7" w:rsidP="00F27A92">
      <w:pPr>
        <w:pStyle w:val="ListParagraph"/>
        <w:numPr>
          <w:ilvl w:val="0"/>
          <w:numId w:val="42"/>
        </w:numPr>
        <w:ind w:left="360"/>
        <w:rPr>
          <w:rFonts w:ascii="Arial" w:hAnsi="Arial" w:cs="Arial"/>
        </w:rPr>
      </w:pPr>
      <w:r w:rsidRPr="00F27A92">
        <w:rPr>
          <w:rFonts w:ascii="Arial" w:hAnsi="Arial" w:cs="Arial"/>
          <w:b/>
          <w:smallCaps/>
        </w:rPr>
        <w:t xml:space="preserve">Capability 21:  </w:t>
      </w:r>
      <w:r w:rsidRPr="00F27A92">
        <w:rPr>
          <w:rFonts w:ascii="Arial" w:hAnsi="Arial" w:cs="Arial"/>
        </w:rPr>
        <w:t xml:space="preserve">Onsite Incident Management </w:t>
      </w:r>
    </w:p>
    <w:p w:rsidR="001224D7" w:rsidRPr="00490464" w:rsidRDefault="001224D7" w:rsidP="00F27A92">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Garrison Staff </w:t>
      </w:r>
      <w:r>
        <w:rPr>
          <w:rFonts w:ascii="Arial" w:hAnsi="Arial" w:cs="Arial"/>
          <w:color w:val="auto"/>
        </w:rPr>
        <w:t>needs more training</w:t>
      </w:r>
      <w:r w:rsidRPr="00490464">
        <w:rPr>
          <w:rFonts w:ascii="Arial" w:hAnsi="Arial" w:cs="Arial"/>
          <w:color w:val="auto"/>
        </w:rPr>
        <w:t xml:space="preserve"> in the establishment and operation of the Incident Command System</w:t>
      </w:r>
      <w:r>
        <w:rPr>
          <w:rFonts w:ascii="Arial" w:hAnsi="Arial" w:cs="Arial"/>
          <w:color w:val="auto"/>
        </w:rPr>
        <w:t xml:space="preserve"> (ICS)</w:t>
      </w:r>
      <w:r w:rsidRPr="00490464">
        <w:rPr>
          <w:rFonts w:ascii="Arial" w:hAnsi="Arial" w:cs="Arial"/>
          <w:color w:val="auto"/>
        </w:rPr>
        <w:t xml:space="preserve">. </w:t>
      </w:r>
      <w:r>
        <w:rPr>
          <w:rFonts w:ascii="Arial" w:hAnsi="Arial" w:cs="Arial"/>
          <w:color w:val="auto"/>
        </w:rPr>
        <w:t xml:space="preserve"> </w:t>
      </w:r>
      <w:r w:rsidRPr="00490464">
        <w:rPr>
          <w:rFonts w:ascii="Arial" w:hAnsi="Arial" w:cs="Arial"/>
          <w:color w:val="auto"/>
        </w:rPr>
        <w:t xml:space="preserve">This was demonstrated during the exercise through the </w:t>
      </w:r>
      <w:r w:rsidR="009A6C30">
        <w:rPr>
          <w:rFonts w:ascii="Arial" w:hAnsi="Arial" w:cs="Arial"/>
          <w:color w:val="auto"/>
        </w:rPr>
        <w:t xml:space="preserve">response to the tornado </w:t>
      </w:r>
      <w:r>
        <w:rPr>
          <w:rFonts w:ascii="Arial" w:hAnsi="Arial" w:cs="Arial"/>
          <w:color w:val="auto"/>
        </w:rPr>
        <w:t xml:space="preserve">event.  </w:t>
      </w:r>
      <w:r w:rsidR="009A6C30">
        <w:rPr>
          <w:rFonts w:ascii="Arial" w:hAnsi="Arial" w:cs="Arial"/>
          <w:color w:val="auto"/>
        </w:rPr>
        <w:t>The on</w:t>
      </w:r>
      <w:r>
        <w:rPr>
          <w:rFonts w:ascii="Arial" w:hAnsi="Arial" w:cs="Arial"/>
          <w:color w:val="auto"/>
        </w:rPr>
        <w:t>site m</w:t>
      </w:r>
      <w:r w:rsidRPr="00490464">
        <w:rPr>
          <w:rFonts w:ascii="Arial" w:hAnsi="Arial" w:cs="Arial"/>
          <w:color w:val="auto"/>
        </w:rPr>
        <w:t xml:space="preserve">anagement of </w:t>
      </w:r>
      <w:r w:rsidRPr="005B3A4C">
        <w:rPr>
          <w:rFonts w:ascii="Arial" w:hAnsi="Arial" w:cs="Arial"/>
          <w:color w:val="auto"/>
        </w:rPr>
        <w:t>an</w:t>
      </w:r>
      <w:r>
        <w:rPr>
          <w:rFonts w:ascii="Arial" w:hAnsi="Arial" w:cs="Arial"/>
          <w:color w:val="auto"/>
        </w:rPr>
        <w:t xml:space="preserve"> </w:t>
      </w:r>
      <w:r w:rsidRPr="00490464">
        <w:rPr>
          <w:rFonts w:ascii="Arial" w:hAnsi="Arial" w:cs="Arial"/>
          <w:color w:val="auto"/>
        </w:rPr>
        <w:t xml:space="preserve">incident </w:t>
      </w:r>
      <w:r>
        <w:rPr>
          <w:rFonts w:ascii="Arial" w:hAnsi="Arial" w:cs="Arial"/>
          <w:color w:val="auto"/>
        </w:rPr>
        <w:t>needs</w:t>
      </w:r>
      <w:r w:rsidRPr="00490464">
        <w:rPr>
          <w:rFonts w:ascii="Arial" w:hAnsi="Arial" w:cs="Arial"/>
          <w:color w:val="auto"/>
        </w:rPr>
        <w:t xml:space="preserve"> </w:t>
      </w:r>
      <w:r>
        <w:rPr>
          <w:rFonts w:ascii="Arial" w:hAnsi="Arial" w:cs="Arial"/>
          <w:color w:val="auto"/>
        </w:rPr>
        <w:t>new/</w:t>
      </w:r>
      <w:r w:rsidRPr="00490464">
        <w:rPr>
          <w:rFonts w:ascii="Arial" w:hAnsi="Arial" w:cs="Arial"/>
          <w:color w:val="auto"/>
        </w:rPr>
        <w:t>validated plans and procedures</w:t>
      </w:r>
      <w:r>
        <w:rPr>
          <w:rFonts w:ascii="Arial" w:hAnsi="Arial" w:cs="Arial"/>
          <w:color w:val="auto"/>
        </w:rPr>
        <w:t xml:space="preserve"> to </w:t>
      </w:r>
      <w:r w:rsidRPr="005B3A4C">
        <w:rPr>
          <w:rFonts w:ascii="Arial" w:hAnsi="Arial" w:cs="Arial"/>
          <w:color w:val="auto"/>
        </w:rPr>
        <w:t>be</w:t>
      </w:r>
      <w:r>
        <w:rPr>
          <w:rFonts w:ascii="Arial" w:hAnsi="Arial" w:cs="Arial"/>
          <w:color w:val="auto"/>
        </w:rPr>
        <w:t xml:space="preserve"> put in place</w:t>
      </w:r>
      <w:r w:rsidRPr="00490464">
        <w:rPr>
          <w:rFonts w:ascii="Arial" w:hAnsi="Arial" w:cs="Arial"/>
          <w:color w:val="auto"/>
        </w:rPr>
        <w:t xml:space="preserve">.  </w:t>
      </w:r>
    </w:p>
    <w:p w:rsidR="001224D7" w:rsidRPr="00490464"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bookmarkStart w:id="13" w:name="OLE_LINK19"/>
      <w:bookmarkStart w:id="14" w:name="OLE_LINK20"/>
      <w:r>
        <w:rPr>
          <w:rFonts w:ascii="Arial" w:hAnsi="Arial" w:cs="Arial"/>
          <w:color w:val="auto"/>
        </w:rPr>
        <w:t>Practice</w:t>
      </w:r>
      <w:bookmarkEnd w:id="13"/>
      <w:bookmarkEnd w:id="14"/>
      <w:r w:rsidRPr="00490464">
        <w:rPr>
          <w:rFonts w:ascii="Arial" w:hAnsi="Arial" w:cs="Arial"/>
          <w:color w:val="auto"/>
        </w:rPr>
        <w:t>.</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after="120"/>
        <w:ind w:left="360"/>
        <w:rPr>
          <w:rFonts w:ascii="Arial" w:hAnsi="Arial" w:cs="Arial"/>
          <w:color w:val="auto"/>
        </w:rPr>
      </w:pPr>
      <w:r w:rsidRPr="00490464">
        <w:rPr>
          <w:rFonts w:ascii="Arial" w:hAnsi="Arial" w:cs="Arial"/>
          <w:b/>
          <w:smallCaps/>
          <w:color w:val="auto"/>
        </w:rPr>
        <w:t>Capability 22:</w:t>
      </w:r>
      <w:r>
        <w:rPr>
          <w:rFonts w:ascii="Arial" w:hAnsi="Arial" w:cs="Arial"/>
          <w:b/>
          <w:smallCaps/>
          <w:color w:val="auto"/>
        </w:rPr>
        <w:t xml:space="preserve"> </w:t>
      </w:r>
      <w:r w:rsidRPr="00490464">
        <w:rPr>
          <w:rFonts w:ascii="Arial" w:hAnsi="Arial" w:cs="Arial"/>
          <w:b/>
          <w:smallCaps/>
          <w:color w:val="auto"/>
        </w:rPr>
        <w:t xml:space="preserve"> </w:t>
      </w:r>
      <w:r w:rsidRPr="00490464">
        <w:rPr>
          <w:rFonts w:ascii="Arial" w:hAnsi="Arial" w:cs="Arial"/>
          <w:color w:val="auto"/>
        </w:rPr>
        <w:t>Emergency Public Safety and Security Response</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Garrison Staff is trained in response to public safety and security concerns. </w:t>
      </w:r>
      <w:r>
        <w:rPr>
          <w:rFonts w:ascii="Arial" w:hAnsi="Arial" w:cs="Arial"/>
          <w:color w:val="auto"/>
        </w:rPr>
        <w:t xml:space="preserve"> </w:t>
      </w:r>
      <w:r w:rsidRPr="00490464">
        <w:rPr>
          <w:rFonts w:ascii="Arial" w:hAnsi="Arial" w:cs="Arial"/>
          <w:color w:val="auto"/>
        </w:rPr>
        <w:t xml:space="preserve">This was demonstrated during the exercise through the proper </w:t>
      </w:r>
      <w:r w:rsidR="00C56B0D">
        <w:rPr>
          <w:rFonts w:ascii="Arial" w:hAnsi="Arial" w:cs="Arial"/>
          <w:color w:val="auto"/>
        </w:rPr>
        <w:t>response actions by DoO</w:t>
      </w:r>
      <w:r>
        <w:rPr>
          <w:rFonts w:ascii="Arial" w:hAnsi="Arial" w:cs="Arial"/>
          <w:color w:val="auto"/>
        </w:rPr>
        <w:t xml:space="preserve"> responders to the incidents.</w:t>
      </w:r>
      <w:r w:rsidRPr="00490464">
        <w:rPr>
          <w:rFonts w:ascii="Arial" w:hAnsi="Arial" w:cs="Arial"/>
          <w:color w:val="auto"/>
        </w:rPr>
        <w:t xml:space="preserve"> </w:t>
      </w:r>
    </w:p>
    <w:p w:rsidR="001224D7" w:rsidRPr="00490464"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490464">
        <w:rPr>
          <w:rFonts w:ascii="Arial" w:hAnsi="Arial" w:cs="Arial"/>
          <w:b/>
          <w:color w:val="auto"/>
        </w:rPr>
        <w:t xml:space="preserve">T-P-U Status:  </w:t>
      </w:r>
      <w:r>
        <w:rPr>
          <w:rFonts w:ascii="Arial" w:hAnsi="Arial" w:cs="Arial"/>
          <w:color w:val="auto"/>
        </w:rPr>
        <w:t>Practice</w:t>
      </w:r>
      <w:r w:rsidRPr="00490464">
        <w:rPr>
          <w:rFonts w:ascii="Arial" w:hAnsi="Arial" w:cs="Arial"/>
          <w:color w:val="auto"/>
        </w:rPr>
        <w:t>.</w:t>
      </w:r>
    </w:p>
    <w:p w:rsidR="001224D7" w:rsidRPr="00490464" w:rsidRDefault="001224D7" w:rsidP="001224D7">
      <w:pPr>
        <w:rPr>
          <w:rFonts w:ascii="Arial" w:hAnsi="Arial" w:cs="Arial"/>
          <w:color w:val="auto"/>
        </w:rPr>
      </w:pPr>
    </w:p>
    <w:p w:rsidR="001224D7" w:rsidRPr="005B3A4C" w:rsidRDefault="001224D7" w:rsidP="001224D7">
      <w:pPr>
        <w:numPr>
          <w:ilvl w:val="0"/>
          <w:numId w:val="32"/>
        </w:numPr>
        <w:spacing w:before="80" w:after="120"/>
        <w:ind w:left="360"/>
        <w:rPr>
          <w:rFonts w:ascii="Arial" w:hAnsi="Arial" w:cs="Arial"/>
          <w:color w:val="auto"/>
        </w:rPr>
      </w:pPr>
      <w:r w:rsidRPr="005B3A4C">
        <w:rPr>
          <w:rFonts w:ascii="Arial" w:hAnsi="Arial" w:cs="Arial"/>
          <w:b/>
          <w:smallCaps/>
          <w:color w:val="auto"/>
        </w:rPr>
        <w:t xml:space="preserve">Capability 23:  </w:t>
      </w:r>
      <w:r w:rsidRPr="005B3A4C">
        <w:rPr>
          <w:rFonts w:ascii="Arial" w:hAnsi="Arial" w:cs="Arial"/>
          <w:color w:val="auto"/>
        </w:rPr>
        <w:t>Responder Safety and Health</w:t>
      </w:r>
    </w:p>
    <w:p w:rsidR="001224D7" w:rsidRPr="005B3A4C" w:rsidRDefault="001224D7" w:rsidP="001224D7">
      <w:pPr>
        <w:spacing w:before="80"/>
        <w:rPr>
          <w:rFonts w:ascii="Arial" w:hAnsi="Arial" w:cs="Arial"/>
          <w:color w:val="auto"/>
        </w:rPr>
      </w:pPr>
      <w:r w:rsidRPr="005B3A4C">
        <w:rPr>
          <w:rFonts w:ascii="Arial" w:hAnsi="Arial" w:cs="Arial"/>
          <w:b/>
          <w:color w:val="auto"/>
        </w:rPr>
        <w:t>Capability Summary:</w:t>
      </w:r>
      <w:r w:rsidRPr="005B3A4C">
        <w:rPr>
          <w:rFonts w:ascii="Arial" w:hAnsi="Arial" w:cs="Arial"/>
          <w:color w:val="auto"/>
        </w:rPr>
        <w:t xml:space="preserve">  The safety and health of our first responders is a top priority within the leadership of the Garrison.  The plans, procedures and equipment are in place to ensure that our first responders have the equipment and flexibility they need to be as safe as possible during response to incidents.  </w:t>
      </w:r>
    </w:p>
    <w:p w:rsidR="001224D7" w:rsidRPr="005B3A4C" w:rsidRDefault="001224D7" w:rsidP="001224D7">
      <w:pPr>
        <w:rPr>
          <w:rFonts w:ascii="Arial" w:hAnsi="Arial" w:cs="Arial"/>
          <w:color w:val="auto"/>
        </w:rPr>
      </w:pPr>
    </w:p>
    <w:p w:rsidR="001224D7" w:rsidRPr="00490464" w:rsidRDefault="001224D7" w:rsidP="001224D7">
      <w:pPr>
        <w:rPr>
          <w:rFonts w:ascii="Arial" w:hAnsi="Arial" w:cs="Arial"/>
          <w:color w:val="auto"/>
        </w:rPr>
      </w:pPr>
      <w:r w:rsidRPr="005B3A4C">
        <w:rPr>
          <w:rFonts w:ascii="Arial" w:hAnsi="Arial" w:cs="Arial"/>
          <w:b/>
          <w:color w:val="auto"/>
        </w:rPr>
        <w:t xml:space="preserve">T-P-U Status:  </w:t>
      </w:r>
      <w:r w:rsidR="00DC28E2">
        <w:rPr>
          <w:rFonts w:ascii="Arial" w:hAnsi="Arial" w:cs="Arial"/>
          <w:color w:val="auto"/>
        </w:rPr>
        <w:t>T</w:t>
      </w:r>
      <w:r w:rsidRPr="005B3A4C">
        <w:rPr>
          <w:rFonts w:ascii="Arial" w:hAnsi="Arial" w:cs="Arial"/>
          <w:color w:val="auto"/>
        </w:rPr>
        <w:t>rained.</w:t>
      </w:r>
    </w:p>
    <w:p w:rsidR="001224D7" w:rsidRPr="00490464" w:rsidRDefault="001224D7" w:rsidP="001224D7">
      <w:pPr>
        <w:rPr>
          <w:rFonts w:ascii="Arial" w:hAnsi="Arial" w:cs="Arial"/>
          <w:color w:val="auto"/>
        </w:rPr>
      </w:pPr>
    </w:p>
    <w:p w:rsidR="001224D7" w:rsidRPr="00490464" w:rsidRDefault="001224D7" w:rsidP="001224D7">
      <w:pPr>
        <w:numPr>
          <w:ilvl w:val="0"/>
          <w:numId w:val="32"/>
        </w:numPr>
        <w:spacing w:before="80" w:after="120"/>
        <w:ind w:left="360"/>
        <w:rPr>
          <w:rFonts w:ascii="Arial" w:hAnsi="Arial" w:cs="Arial"/>
          <w:color w:val="auto"/>
        </w:rPr>
      </w:pPr>
      <w:r w:rsidRPr="00490464">
        <w:rPr>
          <w:rFonts w:ascii="Arial" w:hAnsi="Arial" w:cs="Arial"/>
          <w:b/>
          <w:smallCaps/>
          <w:color w:val="auto"/>
        </w:rPr>
        <w:t xml:space="preserve">Capability 24:  </w:t>
      </w:r>
      <w:r w:rsidRPr="00490464">
        <w:rPr>
          <w:rFonts w:ascii="Arial" w:hAnsi="Arial" w:cs="Arial"/>
          <w:color w:val="auto"/>
        </w:rPr>
        <w:t>Emergency Triage and Pre-Hospital Treatment.</w:t>
      </w:r>
    </w:p>
    <w:p w:rsidR="001224D7" w:rsidRPr="00490464" w:rsidRDefault="001224D7" w:rsidP="001224D7">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The </w:t>
      </w:r>
      <w:r>
        <w:rPr>
          <w:rFonts w:ascii="Arial" w:hAnsi="Arial" w:cs="Arial"/>
          <w:color w:val="auto"/>
        </w:rPr>
        <w:t>first responders</w:t>
      </w:r>
      <w:r w:rsidRPr="00490464">
        <w:rPr>
          <w:rFonts w:ascii="Arial" w:hAnsi="Arial" w:cs="Arial"/>
          <w:color w:val="auto"/>
        </w:rPr>
        <w:t xml:space="preserve"> are well trained in the execution of Triage in response to an incident and in providing pre-hospital treatment as required in response to illness and injury.  The EMS personnel are fully certified and trained to execute their mission</w:t>
      </w:r>
      <w:r>
        <w:rPr>
          <w:rFonts w:ascii="Arial" w:hAnsi="Arial" w:cs="Arial"/>
          <w:color w:val="auto"/>
        </w:rPr>
        <w:t>.</w:t>
      </w:r>
    </w:p>
    <w:p w:rsidR="001224D7" w:rsidRPr="00490464" w:rsidRDefault="001224D7" w:rsidP="001224D7">
      <w:pPr>
        <w:rPr>
          <w:rFonts w:ascii="Arial" w:hAnsi="Arial" w:cs="Arial"/>
          <w:color w:val="auto"/>
        </w:rPr>
      </w:pPr>
    </w:p>
    <w:p w:rsidR="001224D7" w:rsidRDefault="001224D7" w:rsidP="001224D7">
      <w:pPr>
        <w:rPr>
          <w:rFonts w:ascii="Arial" w:hAnsi="Arial" w:cs="Arial"/>
          <w:color w:val="auto"/>
        </w:rPr>
      </w:pPr>
      <w:r w:rsidRPr="00490464">
        <w:rPr>
          <w:rFonts w:ascii="Arial" w:hAnsi="Arial" w:cs="Arial"/>
          <w:b/>
          <w:color w:val="auto"/>
        </w:rPr>
        <w:t xml:space="preserve">T-P-U Status:  </w:t>
      </w:r>
      <w:r w:rsidRPr="00490464">
        <w:rPr>
          <w:rFonts w:ascii="Arial" w:hAnsi="Arial" w:cs="Arial"/>
          <w:color w:val="auto"/>
        </w:rPr>
        <w:t>Trained.</w:t>
      </w:r>
    </w:p>
    <w:p w:rsidR="00DC28E2" w:rsidRDefault="00DC28E2" w:rsidP="001224D7">
      <w:pPr>
        <w:rPr>
          <w:rFonts w:ascii="Arial" w:hAnsi="Arial" w:cs="Arial"/>
          <w:color w:val="auto"/>
        </w:rPr>
      </w:pPr>
    </w:p>
    <w:p w:rsidR="00DC28E2" w:rsidRPr="00490464" w:rsidRDefault="0026460E" w:rsidP="00DC28E2">
      <w:pPr>
        <w:numPr>
          <w:ilvl w:val="0"/>
          <w:numId w:val="32"/>
        </w:numPr>
        <w:spacing w:before="80" w:after="120"/>
        <w:ind w:left="360"/>
        <w:rPr>
          <w:rFonts w:ascii="Arial" w:hAnsi="Arial" w:cs="Arial"/>
          <w:color w:val="auto"/>
        </w:rPr>
      </w:pPr>
      <w:r>
        <w:rPr>
          <w:rFonts w:ascii="Arial" w:hAnsi="Arial" w:cs="Arial"/>
          <w:b/>
          <w:smallCaps/>
          <w:color w:val="auto"/>
        </w:rPr>
        <w:t>Capability 25</w:t>
      </w:r>
      <w:r w:rsidR="00DC28E2" w:rsidRPr="00490464">
        <w:rPr>
          <w:rFonts w:ascii="Arial" w:hAnsi="Arial" w:cs="Arial"/>
          <w:b/>
          <w:smallCaps/>
          <w:color w:val="auto"/>
        </w:rPr>
        <w:t xml:space="preserve">:  </w:t>
      </w:r>
      <w:r w:rsidR="00DC28E2">
        <w:rPr>
          <w:rFonts w:ascii="Arial" w:hAnsi="Arial" w:cs="Arial"/>
          <w:color w:val="auto"/>
        </w:rPr>
        <w:t>Search and Rescue</w:t>
      </w:r>
      <w:r w:rsidR="00DC28E2" w:rsidRPr="00490464">
        <w:rPr>
          <w:rFonts w:ascii="Arial" w:hAnsi="Arial" w:cs="Arial"/>
          <w:color w:val="auto"/>
        </w:rPr>
        <w:t>.</w:t>
      </w:r>
    </w:p>
    <w:p w:rsidR="00DC28E2" w:rsidRPr="00490464" w:rsidRDefault="00DC28E2" w:rsidP="00DC28E2">
      <w:pPr>
        <w:spacing w:before="80"/>
        <w:rPr>
          <w:rFonts w:ascii="Arial" w:hAnsi="Arial" w:cs="Arial"/>
          <w:color w:val="auto"/>
        </w:rPr>
      </w:pPr>
      <w:r w:rsidRPr="00490464">
        <w:rPr>
          <w:rFonts w:ascii="Arial" w:hAnsi="Arial" w:cs="Arial"/>
          <w:b/>
          <w:color w:val="auto"/>
        </w:rPr>
        <w:t>Capability Summary:</w:t>
      </w:r>
      <w:r w:rsidRPr="00490464">
        <w:rPr>
          <w:rFonts w:ascii="Arial" w:hAnsi="Arial" w:cs="Arial"/>
          <w:color w:val="auto"/>
        </w:rPr>
        <w:t xml:space="preserve">  </w:t>
      </w:r>
      <w:r w:rsidR="00DA74A5">
        <w:rPr>
          <w:rFonts w:ascii="Arial" w:hAnsi="Arial" w:cs="Arial"/>
          <w:color w:val="auto"/>
        </w:rPr>
        <w:t>The first responders conducted search and rescue for the first time during the tornado e</w:t>
      </w:r>
      <w:r w:rsidR="00AF2E3E">
        <w:rPr>
          <w:rFonts w:ascii="Arial" w:hAnsi="Arial" w:cs="Arial"/>
          <w:color w:val="auto"/>
        </w:rPr>
        <w:t>vent. There needs to be more adequate training in this area in order to fully execute their mission.</w:t>
      </w:r>
    </w:p>
    <w:p w:rsidR="00DC28E2" w:rsidRPr="00490464" w:rsidRDefault="00DC28E2" w:rsidP="00DC28E2">
      <w:pPr>
        <w:tabs>
          <w:tab w:val="left" w:pos="1980"/>
        </w:tabs>
        <w:rPr>
          <w:rFonts w:ascii="Arial" w:hAnsi="Arial" w:cs="Arial"/>
          <w:color w:val="auto"/>
        </w:rPr>
      </w:pPr>
      <w:r>
        <w:rPr>
          <w:rFonts w:ascii="Arial" w:hAnsi="Arial" w:cs="Arial"/>
          <w:color w:val="auto"/>
        </w:rPr>
        <w:tab/>
      </w:r>
    </w:p>
    <w:p w:rsidR="00DC28E2" w:rsidRDefault="00DC28E2" w:rsidP="00DC28E2">
      <w:pPr>
        <w:rPr>
          <w:rFonts w:ascii="Arial" w:hAnsi="Arial" w:cs="Arial"/>
          <w:color w:val="auto"/>
        </w:rPr>
      </w:pPr>
      <w:r w:rsidRPr="00490464">
        <w:rPr>
          <w:rFonts w:ascii="Arial" w:hAnsi="Arial" w:cs="Arial"/>
          <w:b/>
          <w:color w:val="auto"/>
        </w:rPr>
        <w:t xml:space="preserve">T-P-U Status:  </w:t>
      </w:r>
      <w:r>
        <w:rPr>
          <w:rFonts w:ascii="Arial" w:hAnsi="Arial" w:cs="Arial"/>
          <w:color w:val="auto"/>
        </w:rPr>
        <w:t>Practice</w:t>
      </w:r>
      <w:r w:rsidRPr="00490464">
        <w:rPr>
          <w:rFonts w:ascii="Arial" w:hAnsi="Arial" w:cs="Arial"/>
          <w:color w:val="auto"/>
        </w:rPr>
        <w:t>.</w:t>
      </w:r>
    </w:p>
    <w:p w:rsidR="00DC28E2" w:rsidRDefault="00DC28E2" w:rsidP="001224D7">
      <w:pPr>
        <w:rPr>
          <w:rFonts w:ascii="Arial" w:hAnsi="Arial" w:cs="Arial"/>
          <w:color w:val="auto"/>
        </w:rPr>
      </w:pPr>
    </w:p>
    <w:p w:rsidR="006052AC" w:rsidRDefault="00AC16F5" w:rsidP="00AC16F5">
      <w:pPr>
        <w:numPr>
          <w:ilvl w:val="0"/>
          <w:numId w:val="32"/>
        </w:numPr>
        <w:spacing w:before="80" w:after="120"/>
        <w:ind w:left="360"/>
        <w:rPr>
          <w:rFonts w:ascii="Arial" w:hAnsi="Arial" w:cs="Arial"/>
          <w:color w:val="auto"/>
        </w:rPr>
      </w:pPr>
      <w:r>
        <w:rPr>
          <w:rFonts w:ascii="Arial" w:hAnsi="Arial" w:cs="Arial"/>
          <w:b/>
          <w:smallCaps/>
          <w:color w:val="auto"/>
        </w:rPr>
        <w:lastRenderedPageBreak/>
        <w:t>Capability 28:</w:t>
      </w:r>
      <w:r w:rsidR="004F1215">
        <w:rPr>
          <w:rFonts w:ascii="Arial" w:hAnsi="Arial" w:cs="Arial"/>
          <w:b/>
          <w:smallCaps/>
          <w:color w:val="auto"/>
        </w:rPr>
        <w:t xml:space="preserve"> </w:t>
      </w:r>
      <w:r w:rsidR="004F1215">
        <w:rPr>
          <w:rFonts w:ascii="Arial" w:hAnsi="Arial" w:cs="Arial"/>
          <w:color w:val="auto"/>
        </w:rPr>
        <w:t>Economic and Community Recovery</w:t>
      </w:r>
    </w:p>
    <w:p w:rsidR="004F1215" w:rsidRPr="00E93316" w:rsidRDefault="004F1215" w:rsidP="00E93316">
      <w:pPr>
        <w:pStyle w:val="NormalWeb"/>
        <w:spacing w:before="0" w:beforeAutospacing="0" w:after="0" w:afterAutospacing="0"/>
      </w:pPr>
      <w:r w:rsidRPr="00490464">
        <w:rPr>
          <w:rFonts w:ascii="Arial" w:hAnsi="Arial" w:cs="Arial"/>
          <w:b/>
        </w:rPr>
        <w:t>Capability Summary</w:t>
      </w:r>
      <w:r w:rsidRPr="00E93316">
        <w:rPr>
          <w:rFonts w:ascii="Arial" w:hAnsi="Arial" w:cs="Arial"/>
          <w:b/>
        </w:rPr>
        <w:t>:</w:t>
      </w:r>
      <w:r w:rsidRPr="00E93316">
        <w:rPr>
          <w:rFonts w:ascii="Arial" w:hAnsi="Arial" w:cs="Arial"/>
        </w:rPr>
        <w:t xml:space="preserve">  </w:t>
      </w:r>
      <w:r w:rsidR="00E93316" w:rsidRPr="00E93316">
        <w:rPr>
          <w:rFonts w:ascii="Arial" w:eastAsiaTheme="minorEastAsia" w:hAnsi="Arial" w:cs="Arial"/>
          <w:color w:val="000000" w:themeColor="dark1"/>
          <w:kern w:val="24"/>
        </w:rPr>
        <w:t>Command and control economic and community recovery operations, facilitate prioritization of economic assistance for businesses, individuals, and governments, and ensure that both monetary and non-monetary assistance relief is provided to minimize the negative economic effects of the incident.</w:t>
      </w:r>
      <w:r w:rsidR="00E93316" w:rsidRPr="00E93316">
        <w:rPr>
          <w:rFonts w:ascii="Arial" w:eastAsiaTheme="minorEastAsia" w:hAnsi="Arial" w:cs="Arial"/>
          <w:color w:val="000000" w:themeColor="dark1"/>
          <w:kern w:val="24"/>
          <w:sz w:val="36"/>
          <w:szCs w:val="36"/>
        </w:rPr>
        <w:t xml:space="preserve"> </w:t>
      </w:r>
    </w:p>
    <w:p w:rsidR="004F1215" w:rsidRDefault="004F1215" w:rsidP="004F1215">
      <w:pPr>
        <w:tabs>
          <w:tab w:val="left" w:pos="1980"/>
        </w:tabs>
        <w:rPr>
          <w:rFonts w:ascii="Arial" w:hAnsi="Arial" w:cs="Arial"/>
          <w:b/>
          <w:color w:val="auto"/>
        </w:rPr>
      </w:pPr>
    </w:p>
    <w:p w:rsidR="004F1215" w:rsidRDefault="004F1215" w:rsidP="004F1215">
      <w:pPr>
        <w:tabs>
          <w:tab w:val="left" w:pos="1980"/>
        </w:tabs>
        <w:rPr>
          <w:rFonts w:ascii="Arial" w:hAnsi="Arial" w:cs="Arial"/>
          <w:color w:val="auto"/>
        </w:rPr>
      </w:pPr>
      <w:r w:rsidRPr="00490464">
        <w:rPr>
          <w:rFonts w:ascii="Arial" w:hAnsi="Arial" w:cs="Arial"/>
          <w:b/>
          <w:color w:val="auto"/>
        </w:rPr>
        <w:t xml:space="preserve">T-P-U Status:  </w:t>
      </w:r>
      <w:r>
        <w:rPr>
          <w:rFonts w:ascii="Arial" w:hAnsi="Arial" w:cs="Arial"/>
          <w:color w:val="auto"/>
        </w:rPr>
        <w:t>Practice</w:t>
      </w:r>
      <w:r w:rsidRPr="00490464">
        <w:rPr>
          <w:rFonts w:ascii="Arial" w:hAnsi="Arial" w:cs="Arial"/>
          <w:color w:val="auto"/>
        </w:rPr>
        <w:t>.</w:t>
      </w:r>
    </w:p>
    <w:p w:rsidR="004F1215" w:rsidRDefault="004F1215" w:rsidP="004F1215">
      <w:pPr>
        <w:tabs>
          <w:tab w:val="left" w:pos="1980"/>
        </w:tabs>
        <w:rPr>
          <w:rFonts w:ascii="Arial" w:hAnsi="Arial" w:cs="Arial"/>
          <w:color w:val="auto"/>
        </w:rPr>
      </w:pPr>
    </w:p>
    <w:p w:rsidR="004F1215" w:rsidRDefault="004F1215" w:rsidP="004F1215">
      <w:pPr>
        <w:numPr>
          <w:ilvl w:val="0"/>
          <w:numId w:val="32"/>
        </w:numPr>
        <w:spacing w:before="80" w:after="120"/>
        <w:ind w:left="360"/>
        <w:rPr>
          <w:rFonts w:ascii="Arial" w:hAnsi="Arial" w:cs="Arial"/>
          <w:color w:val="auto"/>
        </w:rPr>
      </w:pPr>
      <w:r>
        <w:rPr>
          <w:rFonts w:ascii="Arial" w:hAnsi="Arial" w:cs="Arial"/>
          <w:b/>
          <w:smallCaps/>
          <w:color w:val="auto"/>
        </w:rPr>
        <w:t xml:space="preserve">Capability 29: </w:t>
      </w:r>
      <w:r>
        <w:rPr>
          <w:rFonts w:ascii="Arial" w:hAnsi="Arial" w:cs="Arial"/>
          <w:color w:val="auto"/>
        </w:rPr>
        <w:t>Restoration of Lifelines</w:t>
      </w:r>
    </w:p>
    <w:p w:rsidR="004F1215" w:rsidRPr="00E93316" w:rsidRDefault="004F1215" w:rsidP="00E93316">
      <w:pPr>
        <w:pStyle w:val="NormalWeb"/>
        <w:spacing w:before="0" w:beforeAutospacing="0" w:after="0" w:afterAutospacing="0"/>
      </w:pPr>
      <w:r w:rsidRPr="00490464">
        <w:rPr>
          <w:rFonts w:ascii="Arial" w:hAnsi="Arial" w:cs="Arial"/>
          <w:b/>
        </w:rPr>
        <w:t>Capability Summary:</w:t>
      </w:r>
      <w:r w:rsidRPr="00490464">
        <w:rPr>
          <w:rFonts w:ascii="Arial" w:hAnsi="Arial" w:cs="Arial"/>
        </w:rPr>
        <w:t xml:space="preserve">  </w:t>
      </w:r>
      <w:r w:rsidR="00E93316" w:rsidRPr="00E93316">
        <w:rPr>
          <w:rFonts w:ascii="Arial" w:eastAsiaTheme="minorEastAsia" w:hAnsi="Arial" w:cs="Arial"/>
          <w:color w:val="000000" w:themeColor="dark1"/>
          <w:kern w:val="24"/>
        </w:rPr>
        <w:t xml:space="preserve">Command and control the restoration of lifelines operations, facilitate the prioritization of facilities and placement of personnel and equipment to maximize the efficiency and effectiveness of restoration activities, and communicate assessment results and continually update restoration status with the </w:t>
      </w:r>
      <w:r w:rsidR="00701943">
        <w:rPr>
          <w:rFonts w:ascii="Arial" w:eastAsiaTheme="minorEastAsia" w:hAnsi="Arial" w:cs="Arial"/>
          <w:color w:val="000000" w:themeColor="dark1"/>
          <w:kern w:val="24"/>
        </w:rPr>
        <w:t>I</w:t>
      </w:r>
      <w:r w:rsidR="00E93316" w:rsidRPr="00E93316">
        <w:rPr>
          <w:rFonts w:ascii="Arial" w:eastAsiaTheme="minorEastAsia" w:hAnsi="Arial" w:cs="Arial"/>
          <w:color w:val="000000" w:themeColor="dark1"/>
          <w:kern w:val="24"/>
        </w:rPr>
        <w:t xml:space="preserve">EOC and other impacted capabilities. </w:t>
      </w:r>
    </w:p>
    <w:p w:rsidR="004F1215" w:rsidRDefault="004F1215" w:rsidP="004F1215">
      <w:pPr>
        <w:tabs>
          <w:tab w:val="left" w:pos="1980"/>
        </w:tabs>
        <w:rPr>
          <w:rFonts w:ascii="Arial" w:hAnsi="Arial" w:cs="Arial"/>
          <w:b/>
          <w:color w:val="auto"/>
        </w:rPr>
      </w:pPr>
    </w:p>
    <w:p w:rsidR="004F1215" w:rsidRDefault="004F1215" w:rsidP="004F1215">
      <w:pPr>
        <w:tabs>
          <w:tab w:val="left" w:pos="1980"/>
        </w:tabs>
        <w:rPr>
          <w:rFonts w:ascii="Arial" w:hAnsi="Arial" w:cs="Arial"/>
          <w:color w:val="auto"/>
        </w:rPr>
      </w:pPr>
      <w:r w:rsidRPr="00490464">
        <w:rPr>
          <w:rFonts w:ascii="Arial" w:hAnsi="Arial" w:cs="Arial"/>
          <w:b/>
          <w:color w:val="auto"/>
        </w:rPr>
        <w:t xml:space="preserve">T-P-U Status:  </w:t>
      </w:r>
      <w:r>
        <w:rPr>
          <w:rFonts w:ascii="Arial" w:hAnsi="Arial" w:cs="Arial"/>
          <w:color w:val="auto"/>
        </w:rPr>
        <w:t>Trained</w:t>
      </w:r>
      <w:r w:rsidRPr="00490464">
        <w:rPr>
          <w:rFonts w:ascii="Arial" w:hAnsi="Arial" w:cs="Arial"/>
          <w:color w:val="auto"/>
        </w:rPr>
        <w:t>.</w:t>
      </w:r>
    </w:p>
    <w:p w:rsidR="004F1215" w:rsidRDefault="004F1215" w:rsidP="004F1215">
      <w:pPr>
        <w:tabs>
          <w:tab w:val="left" w:pos="1980"/>
        </w:tabs>
        <w:rPr>
          <w:rFonts w:ascii="Arial" w:hAnsi="Arial" w:cs="Arial"/>
          <w:color w:val="auto"/>
        </w:rPr>
      </w:pPr>
    </w:p>
    <w:p w:rsidR="004F1215" w:rsidRDefault="004F1215" w:rsidP="004F1215">
      <w:pPr>
        <w:numPr>
          <w:ilvl w:val="0"/>
          <w:numId w:val="32"/>
        </w:numPr>
        <w:spacing w:before="80" w:after="120"/>
        <w:ind w:left="360"/>
        <w:rPr>
          <w:rFonts w:ascii="Arial" w:hAnsi="Arial" w:cs="Arial"/>
          <w:color w:val="auto"/>
        </w:rPr>
      </w:pPr>
      <w:r>
        <w:rPr>
          <w:rFonts w:ascii="Arial" w:hAnsi="Arial" w:cs="Arial"/>
          <w:b/>
          <w:smallCaps/>
          <w:color w:val="auto"/>
        </w:rPr>
        <w:t xml:space="preserve">Capability 30: </w:t>
      </w:r>
      <w:r>
        <w:rPr>
          <w:rFonts w:ascii="Arial" w:hAnsi="Arial" w:cs="Arial"/>
          <w:color w:val="auto"/>
        </w:rPr>
        <w:t>Structural Damage Assessment</w:t>
      </w:r>
    </w:p>
    <w:p w:rsidR="004F1215" w:rsidRPr="00E93316" w:rsidRDefault="004F1215" w:rsidP="00E93316">
      <w:pPr>
        <w:pStyle w:val="NormalWeb"/>
        <w:spacing w:before="0" w:beforeAutospacing="0" w:after="0" w:afterAutospacing="0"/>
      </w:pPr>
      <w:r w:rsidRPr="00490464">
        <w:rPr>
          <w:rFonts w:ascii="Arial" w:hAnsi="Arial" w:cs="Arial"/>
          <w:b/>
        </w:rPr>
        <w:t>Capability Summary:</w:t>
      </w:r>
      <w:r w:rsidRPr="00490464">
        <w:rPr>
          <w:rFonts w:ascii="Arial" w:hAnsi="Arial" w:cs="Arial"/>
        </w:rPr>
        <w:t xml:space="preserve">  </w:t>
      </w:r>
      <w:r w:rsidR="00E93316" w:rsidRPr="00E93316">
        <w:rPr>
          <w:rFonts w:ascii="Arial" w:hAnsi="Arial"/>
          <w:color w:val="000000" w:themeColor="dark1"/>
          <w:kern w:val="24"/>
        </w:rPr>
        <w:t xml:space="preserve">Conduct safety inspections to support the safety of first responders and to assess the habitability of residences. Support assessments of public facilities, lending civil, structural, and mechanical engineering support to affected entities and other assessment staff. </w:t>
      </w:r>
    </w:p>
    <w:p w:rsidR="004F1215" w:rsidRDefault="004F1215" w:rsidP="004F1215">
      <w:pPr>
        <w:tabs>
          <w:tab w:val="left" w:pos="1980"/>
        </w:tabs>
        <w:rPr>
          <w:rFonts w:ascii="Arial" w:hAnsi="Arial" w:cs="Arial"/>
          <w:b/>
          <w:color w:val="auto"/>
        </w:rPr>
      </w:pPr>
    </w:p>
    <w:p w:rsidR="004F1215" w:rsidRDefault="004F1215" w:rsidP="004F1215">
      <w:pPr>
        <w:tabs>
          <w:tab w:val="left" w:pos="1980"/>
        </w:tabs>
        <w:rPr>
          <w:rFonts w:ascii="Arial" w:hAnsi="Arial" w:cs="Arial"/>
          <w:color w:val="auto"/>
        </w:rPr>
      </w:pPr>
      <w:r w:rsidRPr="00490464">
        <w:rPr>
          <w:rFonts w:ascii="Arial" w:hAnsi="Arial" w:cs="Arial"/>
          <w:b/>
          <w:color w:val="auto"/>
        </w:rPr>
        <w:t xml:space="preserve">T-P-U Status:  </w:t>
      </w:r>
      <w:r w:rsidR="005560B6">
        <w:rPr>
          <w:rFonts w:ascii="Arial" w:hAnsi="Arial" w:cs="Arial"/>
          <w:color w:val="auto"/>
        </w:rPr>
        <w:t>Practice</w:t>
      </w:r>
      <w:r w:rsidRPr="00490464">
        <w:rPr>
          <w:rFonts w:ascii="Arial" w:hAnsi="Arial" w:cs="Arial"/>
          <w:color w:val="auto"/>
        </w:rPr>
        <w:t>.</w:t>
      </w:r>
    </w:p>
    <w:p w:rsidR="004F1215" w:rsidRDefault="004F1215" w:rsidP="004F1215">
      <w:pPr>
        <w:tabs>
          <w:tab w:val="left" w:pos="1980"/>
        </w:tabs>
        <w:rPr>
          <w:rFonts w:ascii="Arial" w:hAnsi="Arial" w:cs="Arial"/>
          <w:color w:val="auto"/>
        </w:rPr>
      </w:pPr>
    </w:p>
    <w:p w:rsidR="004F1215" w:rsidRDefault="004F1215" w:rsidP="006052AC">
      <w:pPr>
        <w:tabs>
          <w:tab w:val="left" w:pos="1980"/>
        </w:tabs>
        <w:rPr>
          <w:rFonts w:ascii="Arial" w:hAnsi="Arial" w:cs="Arial"/>
          <w:color w:val="auto"/>
        </w:rPr>
      </w:pPr>
    </w:p>
    <w:p w:rsidR="001224D7" w:rsidRPr="00C00AED" w:rsidRDefault="00F27A92" w:rsidP="001224D7">
      <w:pPr>
        <w:rPr>
          <w:rFonts w:ascii="Arial" w:hAnsi="Arial" w:cs="Arial"/>
          <w:b/>
          <w:color w:val="auto"/>
        </w:rPr>
      </w:pPr>
      <w:r>
        <w:rPr>
          <w:rFonts w:ascii="Arial" w:hAnsi="Arial" w:cs="Arial"/>
          <w:b/>
          <w:color w:val="auto"/>
        </w:rPr>
        <w:t>AAR</w:t>
      </w:r>
      <w:r w:rsidR="001224D7" w:rsidRPr="00C00AED">
        <w:rPr>
          <w:rFonts w:ascii="Arial" w:hAnsi="Arial" w:cs="Arial"/>
          <w:b/>
          <w:color w:val="auto"/>
        </w:rPr>
        <w:t xml:space="preserve"> Observations (Sustains)</w:t>
      </w:r>
    </w:p>
    <w:p w:rsidR="001224D7" w:rsidRPr="00C00AED" w:rsidRDefault="001224D7" w:rsidP="001224D7">
      <w:pPr>
        <w:rPr>
          <w:rFonts w:ascii="Arial" w:hAnsi="Arial" w:cs="Arial"/>
          <w:b/>
          <w:color w:val="auto"/>
        </w:rPr>
      </w:pPr>
    </w:p>
    <w:p w:rsidR="00CE7E9C" w:rsidRPr="00CE7E9C" w:rsidRDefault="00CE7E9C" w:rsidP="00CE7E9C">
      <w:pPr>
        <w:pStyle w:val="NormalWeb"/>
        <w:numPr>
          <w:ilvl w:val="0"/>
          <w:numId w:val="39"/>
        </w:numPr>
        <w:spacing w:before="0" w:beforeAutospacing="0" w:after="0" w:afterAutospacing="0"/>
      </w:pPr>
      <w:r w:rsidRPr="00CE7E9C">
        <w:rPr>
          <w:rFonts w:ascii="Arial" w:eastAsiaTheme="minorEastAsia" w:hAnsi="Arial" w:cs="Arial"/>
          <w:b/>
          <w:bCs/>
          <w:color w:val="000000" w:themeColor="text1"/>
          <w:kern w:val="24"/>
        </w:rPr>
        <w:t>Task</w:t>
      </w:r>
      <w:r w:rsidRPr="00CE7E9C">
        <w:rPr>
          <w:rFonts w:ascii="Arial" w:eastAsiaTheme="minorEastAsia" w:hAnsi="Arial" w:cs="Arial"/>
          <w:color w:val="000000" w:themeColor="text1"/>
          <w:kern w:val="24"/>
        </w:rPr>
        <w:t xml:space="preserve">: </w:t>
      </w:r>
      <w:r>
        <w:rPr>
          <w:rFonts w:ascii="Arial" w:eastAsiaTheme="minorEastAsia" w:hAnsi="Arial" w:cs="Arial"/>
          <w:b/>
          <w:bCs/>
          <w:color w:val="000000" w:themeColor="text1"/>
          <w:kern w:val="24"/>
        </w:rPr>
        <w:t>Garrison Communication to Workforce</w:t>
      </w:r>
    </w:p>
    <w:p w:rsidR="00CE7E9C" w:rsidRPr="00CE7E9C" w:rsidRDefault="00CE7E9C" w:rsidP="00CE7E9C">
      <w:pPr>
        <w:pStyle w:val="NormalWeb"/>
        <w:spacing w:before="0" w:beforeAutospacing="0" w:after="0" w:afterAutospacing="0"/>
      </w:pPr>
      <w:r w:rsidRPr="00CE7E9C">
        <w:rPr>
          <w:rFonts w:ascii="Arial" w:eastAsiaTheme="minorEastAsia" w:hAnsi="Arial" w:cs="Arial"/>
          <w:b/>
          <w:bCs/>
          <w:color w:val="000000" w:themeColor="text1"/>
          <w:kern w:val="24"/>
        </w:rPr>
        <w:t>Observation:</w:t>
      </w:r>
      <w:r w:rsidRPr="00CE7E9C">
        <w:rPr>
          <w:rFonts w:ascii="Arial" w:eastAsiaTheme="minorEastAsia" w:hAnsi="Arial" w:cs="Arial"/>
          <w:color w:val="000000" w:themeColor="text1"/>
          <w:kern w:val="24"/>
        </w:rPr>
        <w:t xml:space="preserve"> Using multiple tools to warn the workforce was (AtH</w:t>
      </w:r>
      <w:r w:rsidR="008C3CBB">
        <w:rPr>
          <w:rFonts w:ascii="Arial" w:eastAsiaTheme="minorEastAsia" w:hAnsi="Arial" w:cs="Arial"/>
          <w:color w:val="000000" w:themeColor="text1"/>
          <w:kern w:val="24"/>
        </w:rPr>
        <w:t>OC</w:t>
      </w:r>
      <w:r w:rsidRPr="00CE7E9C">
        <w:rPr>
          <w:rFonts w:ascii="Arial" w:eastAsiaTheme="minorEastAsia" w:hAnsi="Arial" w:cs="Arial"/>
          <w:color w:val="000000" w:themeColor="text1"/>
          <w:kern w:val="24"/>
        </w:rPr>
        <w:t>, Sirens) was effective.</w:t>
      </w:r>
    </w:p>
    <w:p w:rsidR="001224D7" w:rsidRPr="00CE7E9C" w:rsidRDefault="001224D7" w:rsidP="001224D7">
      <w:pPr>
        <w:rPr>
          <w:rFonts w:ascii="Arial" w:hAnsi="Arial" w:cs="Arial"/>
          <w:color w:val="auto"/>
        </w:rPr>
      </w:pPr>
    </w:p>
    <w:p w:rsidR="001224D7" w:rsidRPr="00CE7E9C" w:rsidRDefault="001224D7" w:rsidP="00CE7E9C">
      <w:pPr>
        <w:pStyle w:val="ListParagraph"/>
        <w:numPr>
          <w:ilvl w:val="0"/>
          <w:numId w:val="39"/>
        </w:numPr>
        <w:rPr>
          <w:rFonts w:ascii="Arial" w:hAnsi="Arial" w:cs="Arial"/>
        </w:rPr>
      </w:pPr>
      <w:r w:rsidRPr="00CE7E9C">
        <w:rPr>
          <w:rFonts w:ascii="Arial" w:hAnsi="Arial" w:cs="Arial"/>
          <w:b/>
          <w:bCs/>
        </w:rPr>
        <w:t xml:space="preserve">Task:  </w:t>
      </w:r>
      <w:r w:rsidR="00CE7E9C">
        <w:rPr>
          <w:rFonts w:ascii="Arial" w:hAnsi="Arial" w:cs="Arial"/>
          <w:b/>
          <w:bCs/>
        </w:rPr>
        <w:t>Planning</w:t>
      </w:r>
    </w:p>
    <w:p w:rsidR="00CE7E9C" w:rsidRDefault="001224D7" w:rsidP="00CE7E9C">
      <w:pPr>
        <w:pStyle w:val="NormalWeb"/>
        <w:spacing w:before="0" w:beforeAutospacing="0" w:after="0" w:afterAutospacing="0"/>
      </w:pPr>
      <w:r w:rsidRPr="00CE7E9C">
        <w:rPr>
          <w:rFonts w:ascii="Arial" w:hAnsi="Arial" w:cs="Arial"/>
          <w:b/>
          <w:bCs/>
        </w:rPr>
        <w:t xml:space="preserve">Observation: </w:t>
      </w:r>
      <w:r w:rsidR="009D142A" w:rsidRPr="00CE7E9C">
        <w:rPr>
          <w:rFonts w:ascii="Arial" w:hAnsi="Arial" w:cs="Arial"/>
          <w:b/>
          <w:bCs/>
        </w:rPr>
        <w:t xml:space="preserve"> </w:t>
      </w:r>
      <w:r w:rsidR="00CE7E9C" w:rsidRPr="00CE7E9C">
        <w:rPr>
          <w:rFonts w:ascii="Arial" w:eastAsiaTheme="minorEastAsia" w:hAnsi="Arial" w:cs="Arial"/>
          <w:color w:val="000000" w:themeColor="text1"/>
          <w:kern w:val="24"/>
        </w:rPr>
        <w:t xml:space="preserve">Superior planning and execution efforts by the Plan and Operation branch during the conduct of this </w:t>
      </w:r>
      <w:r w:rsidR="00F27A92">
        <w:rPr>
          <w:rFonts w:ascii="Arial" w:eastAsiaTheme="minorEastAsia" w:hAnsi="Arial" w:cs="Arial"/>
          <w:color w:val="000000" w:themeColor="text1"/>
          <w:kern w:val="24"/>
        </w:rPr>
        <w:t>FSE</w:t>
      </w:r>
      <w:r w:rsidR="00CE7E9C" w:rsidRPr="00CE7E9C">
        <w:rPr>
          <w:rFonts w:ascii="Arial" w:eastAsiaTheme="minorEastAsia" w:hAnsi="Arial" w:cs="Arial"/>
          <w:color w:val="000000" w:themeColor="text1"/>
          <w:kern w:val="24"/>
        </w:rPr>
        <w:t>.  All aspects of the IMCOM training and evaluation guide standards were met in respects to planning a major exercise.</w:t>
      </w:r>
    </w:p>
    <w:p w:rsidR="001224D7" w:rsidRPr="00CE7E9C" w:rsidRDefault="001224D7" w:rsidP="001224D7">
      <w:pPr>
        <w:rPr>
          <w:rFonts w:ascii="Arial" w:hAnsi="Arial" w:cs="Arial"/>
          <w:color w:val="auto"/>
        </w:rPr>
      </w:pPr>
    </w:p>
    <w:p w:rsidR="00CE7E9C" w:rsidRPr="00CE7E9C" w:rsidRDefault="001224D7" w:rsidP="00BE0864">
      <w:pPr>
        <w:pStyle w:val="ListParagraph"/>
        <w:numPr>
          <w:ilvl w:val="0"/>
          <w:numId w:val="39"/>
        </w:numPr>
        <w:rPr>
          <w:rFonts w:ascii="Arial" w:hAnsi="Arial" w:cs="Arial"/>
          <w:b/>
        </w:rPr>
      </w:pPr>
      <w:r w:rsidRPr="00CE7E9C">
        <w:rPr>
          <w:rFonts w:ascii="Arial" w:hAnsi="Arial" w:cs="Arial"/>
          <w:b/>
          <w:bCs/>
        </w:rPr>
        <w:t>Task</w:t>
      </w:r>
      <w:r w:rsidRPr="00CE7E9C">
        <w:rPr>
          <w:rFonts w:ascii="Arial" w:hAnsi="Arial" w:cs="Arial"/>
        </w:rPr>
        <w:t xml:space="preserve">:  </w:t>
      </w:r>
      <w:r w:rsidR="00CE7E9C" w:rsidRPr="00CE7E9C">
        <w:rPr>
          <w:rFonts w:ascii="Arial" w:hAnsi="Arial" w:cs="Arial"/>
          <w:b/>
        </w:rPr>
        <w:t>Severe Weather Shelter-in-Place</w:t>
      </w:r>
    </w:p>
    <w:p w:rsidR="00CE7E9C" w:rsidRDefault="001224D7" w:rsidP="00CE7E9C">
      <w:pPr>
        <w:pStyle w:val="NormalWeb"/>
        <w:spacing w:before="0" w:beforeAutospacing="0" w:after="0" w:afterAutospacing="0"/>
      </w:pPr>
      <w:r w:rsidRPr="00CE7E9C">
        <w:rPr>
          <w:rFonts w:ascii="Arial" w:hAnsi="Arial" w:cs="Arial"/>
          <w:b/>
          <w:bCs/>
        </w:rPr>
        <w:t xml:space="preserve">Observation:  </w:t>
      </w:r>
      <w:r w:rsidR="00CE7E9C" w:rsidRPr="00CE7E9C">
        <w:rPr>
          <w:rFonts w:ascii="Arial" w:eastAsiaTheme="minorEastAsia" w:hAnsi="Arial" w:cs="Arial"/>
          <w:color w:val="000000" w:themeColor="text1"/>
          <w:kern w:val="24"/>
        </w:rPr>
        <w:t>Personnel knew where to go.</w:t>
      </w:r>
    </w:p>
    <w:p w:rsidR="001224D7" w:rsidRPr="00CE7E9C" w:rsidRDefault="001224D7" w:rsidP="001224D7">
      <w:pPr>
        <w:rPr>
          <w:rFonts w:ascii="Arial" w:hAnsi="Arial" w:cs="Arial"/>
        </w:rPr>
      </w:pPr>
    </w:p>
    <w:p w:rsidR="00CE7E9C" w:rsidRDefault="001224D7" w:rsidP="00BE0864">
      <w:pPr>
        <w:pStyle w:val="ListParagraph"/>
        <w:numPr>
          <w:ilvl w:val="0"/>
          <w:numId w:val="39"/>
        </w:numPr>
        <w:rPr>
          <w:rFonts w:ascii="Arial" w:hAnsi="Arial" w:cs="Arial"/>
        </w:rPr>
      </w:pPr>
      <w:r w:rsidRPr="00CE7E9C">
        <w:rPr>
          <w:rFonts w:ascii="Arial" w:hAnsi="Arial" w:cs="Arial"/>
          <w:b/>
          <w:bCs/>
        </w:rPr>
        <w:t>Task</w:t>
      </w:r>
      <w:r w:rsidRPr="00CE7E9C">
        <w:rPr>
          <w:rFonts w:ascii="Arial" w:hAnsi="Arial" w:cs="Arial"/>
        </w:rPr>
        <w:t xml:space="preserve">: </w:t>
      </w:r>
      <w:r w:rsidR="00CE7E9C" w:rsidRPr="00CE7E9C">
        <w:rPr>
          <w:rFonts w:ascii="Arial" w:hAnsi="Arial" w:cs="Arial"/>
          <w:b/>
        </w:rPr>
        <w:t>IEOC Management</w:t>
      </w:r>
      <w:r w:rsidRPr="00CE7E9C">
        <w:rPr>
          <w:rFonts w:ascii="Arial" w:hAnsi="Arial" w:cs="Arial"/>
        </w:rPr>
        <w:t xml:space="preserve"> </w:t>
      </w:r>
    </w:p>
    <w:p w:rsidR="001224D7" w:rsidRPr="00442385" w:rsidRDefault="001224D7" w:rsidP="00442385">
      <w:pPr>
        <w:pStyle w:val="NormalWeb"/>
        <w:spacing w:before="0" w:beforeAutospacing="0" w:after="0" w:afterAutospacing="0"/>
        <w:rPr>
          <w:rFonts w:ascii="Arial" w:eastAsiaTheme="minorEastAsia" w:hAnsi="Arial" w:cs="Arial"/>
          <w:color w:val="000000" w:themeColor="text1"/>
          <w:kern w:val="24"/>
          <w:sz w:val="28"/>
          <w:szCs w:val="28"/>
        </w:rPr>
      </w:pPr>
      <w:r w:rsidRPr="00CE7E9C">
        <w:rPr>
          <w:rFonts w:ascii="Arial" w:hAnsi="Arial" w:cs="Arial"/>
          <w:b/>
          <w:bCs/>
        </w:rPr>
        <w:lastRenderedPageBreak/>
        <w:t xml:space="preserve">Observation: </w:t>
      </w:r>
      <w:r w:rsidR="00CE7E9C" w:rsidRPr="00CE7E9C">
        <w:rPr>
          <w:rFonts w:ascii="Arial" w:eastAsiaTheme="minorEastAsia" w:hAnsi="Arial" w:cs="Arial"/>
          <w:color w:val="000000" w:themeColor="text1"/>
          <w:kern w:val="24"/>
        </w:rPr>
        <w:t xml:space="preserve">Management of personnel during the Tornado Incident was outstanding with clear and defined roles for each.  All personnel in the IEOC understood their responsibilities in terms of maintaining logs, COP, Reports etc.  The </w:t>
      </w:r>
      <w:r w:rsidR="005D57CD">
        <w:rPr>
          <w:rFonts w:ascii="Arial" w:eastAsiaTheme="minorEastAsia" w:hAnsi="Arial" w:cs="Arial"/>
          <w:color w:val="000000" w:themeColor="text1"/>
          <w:kern w:val="24"/>
        </w:rPr>
        <w:t>I</w:t>
      </w:r>
      <w:r w:rsidR="00CE7E9C" w:rsidRPr="00CE7E9C">
        <w:rPr>
          <w:rFonts w:ascii="Arial" w:eastAsiaTheme="minorEastAsia" w:hAnsi="Arial" w:cs="Arial"/>
          <w:color w:val="000000" w:themeColor="text1"/>
          <w:kern w:val="24"/>
        </w:rPr>
        <w:t>EOC manager orchestrated the mitigation of the event, the crisis management team and the crisis event</w:t>
      </w:r>
      <w:r w:rsidR="00CE7E9C" w:rsidRPr="00CE7E9C">
        <w:rPr>
          <w:rFonts w:ascii="Arial" w:eastAsiaTheme="minorEastAsia" w:hAnsi="Arial" w:cs="Arial"/>
          <w:color w:val="000000" w:themeColor="text1"/>
          <w:kern w:val="24"/>
          <w:sz w:val="28"/>
          <w:szCs w:val="28"/>
        </w:rPr>
        <w:t xml:space="preserve"> </w:t>
      </w:r>
    </w:p>
    <w:p w:rsidR="00510389" w:rsidRPr="00CE7E9C" w:rsidRDefault="00510389" w:rsidP="001224D7">
      <w:pPr>
        <w:rPr>
          <w:rFonts w:ascii="Arial" w:hAnsi="Arial" w:cs="Arial"/>
        </w:rPr>
      </w:pPr>
    </w:p>
    <w:p w:rsidR="001224D7" w:rsidRPr="00442385" w:rsidRDefault="001224D7" w:rsidP="00442385">
      <w:pPr>
        <w:pStyle w:val="ListParagraph"/>
        <w:numPr>
          <w:ilvl w:val="0"/>
          <w:numId w:val="39"/>
        </w:numPr>
        <w:rPr>
          <w:rFonts w:ascii="Arial" w:hAnsi="Arial" w:cs="Arial"/>
          <w:b/>
        </w:rPr>
      </w:pPr>
      <w:r w:rsidRPr="00442385">
        <w:rPr>
          <w:rFonts w:ascii="Arial" w:hAnsi="Arial" w:cs="Arial"/>
          <w:b/>
          <w:bCs/>
        </w:rPr>
        <w:t xml:space="preserve">Task:  </w:t>
      </w:r>
      <w:r w:rsidR="00442385" w:rsidRPr="00442385">
        <w:rPr>
          <w:rFonts w:ascii="Arial" w:eastAsiaTheme="minorEastAsia" w:hAnsi="Arial" w:cs="Arial"/>
          <w:b/>
          <w:color w:val="000000" w:themeColor="text1"/>
          <w:kern w:val="24"/>
        </w:rPr>
        <w:t>On-Site Incident Management/Transfer of Command</w:t>
      </w:r>
    </w:p>
    <w:p w:rsidR="00442385" w:rsidRPr="00442385" w:rsidRDefault="001224D7" w:rsidP="00442385">
      <w:pPr>
        <w:pStyle w:val="NormalWeb"/>
        <w:spacing w:before="0" w:beforeAutospacing="0" w:after="0" w:afterAutospacing="0"/>
      </w:pPr>
      <w:r w:rsidRPr="00CE7E9C">
        <w:rPr>
          <w:rFonts w:ascii="Arial" w:hAnsi="Arial" w:cs="Arial"/>
          <w:b/>
          <w:bCs/>
        </w:rPr>
        <w:t>Observation</w:t>
      </w:r>
      <w:r w:rsidRPr="00CE7E9C">
        <w:rPr>
          <w:rFonts w:ascii="Arial" w:hAnsi="Arial" w:cs="Arial"/>
        </w:rPr>
        <w:t>:</w:t>
      </w:r>
      <w:r w:rsidR="00510389" w:rsidRPr="00510389">
        <w:rPr>
          <w:rFonts w:ascii="Arial" w:eastAsiaTheme="minorEastAsia" w:hAnsi="Arial" w:cs="Arial"/>
          <w:kern w:val="24"/>
          <w:sz w:val="28"/>
          <w:szCs w:val="28"/>
        </w:rPr>
        <w:t xml:space="preserve"> </w:t>
      </w:r>
      <w:r w:rsidR="001F745E">
        <w:rPr>
          <w:rFonts w:ascii="Arial" w:eastAsiaTheme="minorEastAsia" w:hAnsi="Arial" w:cs="Arial"/>
          <w:color w:val="000000" w:themeColor="text1"/>
          <w:kern w:val="24"/>
        </w:rPr>
        <w:t xml:space="preserve"> First exercise that </w:t>
      </w:r>
      <w:r w:rsidR="00442385" w:rsidRPr="00442385">
        <w:rPr>
          <w:rFonts w:ascii="Arial" w:eastAsiaTheme="minorEastAsia" w:hAnsi="Arial" w:cs="Arial"/>
          <w:color w:val="000000" w:themeColor="text1"/>
          <w:kern w:val="24"/>
        </w:rPr>
        <w:t>conducted a transfer of command to anot</w:t>
      </w:r>
      <w:r w:rsidR="005D57CD">
        <w:rPr>
          <w:rFonts w:ascii="Arial" w:eastAsiaTheme="minorEastAsia" w:hAnsi="Arial" w:cs="Arial"/>
          <w:color w:val="000000" w:themeColor="text1"/>
          <w:kern w:val="24"/>
        </w:rPr>
        <w:t>her organization outside the DoO</w:t>
      </w:r>
      <w:r w:rsidR="00442385" w:rsidRPr="00442385">
        <w:rPr>
          <w:rFonts w:ascii="Arial" w:eastAsiaTheme="minorEastAsia" w:hAnsi="Arial" w:cs="Arial"/>
          <w:color w:val="000000" w:themeColor="text1"/>
          <w:kern w:val="24"/>
        </w:rPr>
        <w:t>.  This was very beneficial to all involved as it identified several areas that need to be worked through that were not apparent to all prior to this event.  Continue to make this step a part of all exercises to refine this process and fully identify all requirements that need to be met for a successful transfer of command.</w:t>
      </w:r>
    </w:p>
    <w:p w:rsidR="00442385" w:rsidRPr="00442385" w:rsidRDefault="00442385" w:rsidP="001224D7">
      <w:pPr>
        <w:rPr>
          <w:rFonts w:ascii="Arial" w:eastAsiaTheme="minorEastAsia" w:hAnsi="Arial" w:cs="Arial"/>
          <w:kern w:val="24"/>
        </w:rPr>
      </w:pPr>
    </w:p>
    <w:p w:rsidR="00442385" w:rsidRDefault="00442385" w:rsidP="001224D7">
      <w:pPr>
        <w:rPr>
          <w:rFonts w:ascii="Arial" w:eastAsiaTheme="minorEastAsia" w:hAnsi="Arial" w:cs="Arial"/>
          <w:kern w:val="24"/>
          <w:sz w:val="28"/>
          <w:szCs w:val="28"/>
        </w:rPr>
      </w:pPr>
    </w:p>
    <w:p w:rsidR="001224D7" w:rsidRPr="00CE7E9C" w:rsidRDefault="00F27A92" w:rsidP="001224D7">
      <w:pPr>
        <w:rPr>
          <w:rFonts w:ascii="Arial" w:hAnsi="Arial" w:cs="Arial"/>
          <w:b/>
          <w:color w:val="auto"/>
        </w:rPr>
      </w:pPr>
      <w:r>
        <w:rPr>
          <w:rFonts w:ascii="Arial" w:hAnsi="Arial" w:cs="Arial"/>
          <w:b/>
          <w:color w:val="auto"/>
        </w:rPr>
        <w:t>AAR</w:t>
      </w:r>
      <w:r w:rsidR="001224D7" w:rsidRPr="00CE7E9C">
        <w:rPr>
          <w:rFonts w:ascii="Arial" w:hAnsi="Arial" w:cs="Arial"/>
          <w:b/>
          <w:color w:val="auto"/>
        </w:rPr>
        <w:t xml:space="preserve"> Observations (Improves)</w:t>
      </w:r>
    </w:p>
    <w:p w:rsidR="001224D7" w:rsidRPr="00552104" w:rsidRDefault="001224D7" w:rsidP="001224D7">
      <w:pPr>
        <w:rPr>
          <w:rFonts w:ascii="Arial" w:hAnsi="Arial" w:cs="Arial"/>
          <w:b/>
          <w:color w:val="auto"/>
          <w:highlight w:val="yellow"/>
        </w:rPr>
      </w:pPr>
    </w:p>
    <w:p w:rsidR="001224D7" w:rsidRPr="00C87C9C" w:rsidRDefault="001224D7" w:rsidP="001224D7">
      <w:pPr>
        <w:rPr>
          <w:rFonts w:ascii="Arial" w:hAnsi="Arial" w:cs="Arial"/>
          <w:b/>
          <w:color w:val="auto"/>
        </w:rPr>
      </w:pPr>
      <w:r w:rsidRPr="00C87C9C">
        <w:rPr>
          <w:rFonts w:ascii="Arial" w:hAnsi="Arial" w:cs="Arial"/>
          <w:b/>
          <w:color w:val="auto"/>
        </w:rPr>
        <w:t xml:space="preserve">Observation 1:  </w:t>
      </w:r>
      <w:r w:rsidR="00E54B2A">
        <w:rPr>
          <w:rFonts w:ascii="Arial" w:hAnsi="Arial" w:cs="Arial"/>
          <w:b/>
          <w:color w:val="auto"/>
        </w:rPr>
        <w:t xml:space="preserve">Search and Rescue </w:t>
      </w:r>
    </w:p>
    <w:p w:rsidR="001224D7" w:rsidRPr="00C87C9C" w:rsidRDefault="001224D7" w:rsidP="001224D7">
      <w:pPr>
        <w:rPr>
          <w:rFonts w:ascii="Arial" w:hAnsi="Arial" w:cs="Arial"/>
          <w:color w:val="auto"/>
        </w:rPr>
      </w:pPr>
    </w:p>
    <w:p w:rsidR="00E54B2A" w:rsidRPr="00E54B2A" w:rsidRDefault="001224D7" w:rsidP="00E54B2A">
      <w:pPr>
        <w:pStyle w:val="NormalWeb"/>
        <w:spacing w:before="0" w:beforeAutospacing="0" w:after="0" w:afterAutospacing="0"/>
      </w:pPr>
      <w:r w:rsidRPr="00C87C9C">
        <w:rPr>
          <w:rFonts w:ascii="Arial" w:hAnsi="Arial" w:cs="Arial"/>
          <w:b/>
        </w:rPr>
        <w:t>Issue 1.1:</w:t>
      </w:r>
      <w:r w:rsidR="00E54B2A">
        <w:rPr>
          <w:rFonts w:ascii="Arial" w:hAnsi="Arial" w:cs="Arial"/>
        </w:rPr>
        <w:t xml:space="preserve"> </w:t>
      </w:r>
      <w:r w:rsidR="00E54B2A" w:rsidRPr="00E54B2A">
        <w:rPr>
          <w:rFonts w:ascii="Arial" w:eastAsiaTheme="minorEastAsia" w:hAnsi="Arial" w:cs="Arial"/>
          <w:color w:val="000000" w:themeColor="text1"/>
          <w:kern w:val="24"/>
        </w:rPr>
        <w:t>Initial contact by police personnel identified several victims who needed medical assistance from the storm damage.  Although this information was passed to the dispatch center quickly, the victims were never given an initial evaluation to determine level of medical assistance that would be needed.</w:t>
      </w:r>
    </w:p>
    <w:p w:rsidR="00E54B2A" w:rsidRPr="00E54B2A" w:rsidRDefault="001224D7" w:rsidP="00E54B2A">
      <w:pPr>
        <w:pStyle w:val="NormalWeb"/>
        <w:spacing w:before="0" w:beforeAutospacing="0" w:after="0" w:afterAutospacing="0"/>
      </w:pPr>
      <w:r w:rsidRPr="00136990">
        <w:rPr>
          <w:rFonts w:ascii="Arial" w:hAnsi="Arial" w:cs="Arial"/>
          <w:b/>
        </w:rPr>
        <w:t>Recommendation:</w:t>
      </w:r>
      <w:r w:rsidRPr="00136990">
        <w:rPr>
          <w:rFonts w:ascii="Arial" w:hAnsi="Arial" w:cs="Arial"/>
        </w:rPr>
        <w:t xml:space="preserve">  </w:t>
      </w:r>
      <w:r w:rsidR="00E54B2A" w:rsidRPr="00E54B2A">
        <w:rPr>
          <w:rFonts w:ascii="Arial" w:eastAsiaTheme="minorEastAsia" w:hAnsi="Arial" w:cs="Arial"/>
          <w:color w:val="000000" w:themeColor="text1"/>
          <w:kern w:val="24"/>
        </w:rPr>
        <w:t>Police personnel train on providing initial first aid and triage to victims prior to fire department personnel or paramedics arriving on scene.</w:t>
      </w:r>
    </w:p>
    <w:p w:rsidR="00136990" w:rsidRDefault="00136990" w:rsidP="00136990">
      <w:pPr>
        <w:pStyle w:val="NormalWeb"/>
        <w:spacing w:before="0" w:beforeAutospacing="0" w:after="0" w:afterAutospacing="0"/>
        <w:textAlignment w:val="baseline"/>
      </w:pPr>
    </w:p>
    <w:p w:rsidR="001224D7" w:rsidRPr="00C87C9C" w:rsidRDefault="001224D7" w:rsidP="001224D7">
      <w:pPr>
        <w:tabs>
          <w:tab w:val="left" w:pos="360"/>
        </w:tabs>
        <w:rPr>
          <w:rFonts w:ascii="Arial" w:hAnsi="Arial" w:cs="Arial"/>
          <w:color w:val="auto"/>
        </w:rPr>
      </w:pPr>
    </w:p>
    <w:p w:rsidR="00C31A80" w:rsidRPr="00E54B2A" w:rsidRDefault="00E54B2A" w:rsidP="00C31A80">
      <w:pPr>
        <w:rPr>
          <w:rFonts w:ascii="Arial" w:hAnsi="Arial" w:cs="Arial"/>
          <w:b/>
          <w:color w:val="auto"/>
        </w:rPr>
      </w:pPr>
      <w:r>
        <w:rPr>
          <w:rFonts w:ascii="Arial" w:hAnsi="Arial" w:cs="Arial"/>
          <w:b/>
          <w:color w:val="auto"/>
        </w:rPr>
        <w:t xml:space="preserve">Observation 2: </w:t>
      </w:r>
      <w:r w:rsidRPr="00E54B2A">
        <w:rPr>
          <w:rFonts w:ascii="Arial" w:eastAsiaTheme="minorEastAsia" w:hAnsi="Arial" w:cs="Arial"/>
          <w:b/>
          <w:color w:val="000000" w:themeColor="text1"/>
          <w:kern w:val="24"/>
        </w:rPr>
        <w:t>Onsite Incident Management</w:t>
      </w:r>
    </w:p>
    <w:p w:rsidR="00C31A80" w:rsidRPr="00E54B2A" w:rsidRDefault="00C31A80" w:rsidP="00C31A80">
      <w:pPr>
        <w:rPr>
          <w:rFonts w:ascii="Arial" w:hAnsi="Arial" w:cs="Arial"/>
          <w:b/>
          <w:color w:val="auto"/>
        </w:rPr>
      </w:pPr>
    </w:p>
    <w:p w:rsidR="00E54B2A" w:rsidRPr="00E54B2A" w:rsidRDefault="001224D7" w:rsidP="00E54B2A">
      <w:pPr>
        <w:pStyle w:val="NormalWeb"/>
        <w:spacing w:before="0" w:beforeAutospacing="0" w:after="0" w:afterAutospacing="0"/>
      </w:pPr>
      <w:r w:rsidRPr="00C31A80">
        <w:rPr>
          <w:rFonts w:ascii="Arial" w:hAnsi="Arial" w:cs="Arial"/>
          <w:b/>
        </w:rPr>
        <w:t>Issue 2.1:</w:t>
      </w:r>
      <w:r w:rsidR="00E54B2A">
        <w:rPr>
          <w:rFonts w:ascii="Arial" w:hAnsi="Arial" w:cs="Arial"/>
        </w:rPr>
        <w:t xml:space="preserve"> </w:t>
      </w:r>
      <w:r w:rsidR="00E54B2A" w:rsidRPr="00E54B2A">
        <w:rPr>
          <w:rFonts w:ascii="Arial" w:eastAsiaTheme="minorEastAsia" w:hAnsi="Arial" w:cs="Arial"/>
          <w:color w:val="000000" w:themeColor="text1"/>
          <w:kern w:val="24"/>
        </w:rPr>
        <w:t>Maintaining communication with the IEOC is critical to ensure the flow of information is timely and accurate, however continual communications throughout the incident can hinder the IC ability to effectively manage the incident.</w:t>
      </w:r>
    </w:p>
    <w:p w:rsidR="00E54B2A" w:rsidRDefault="00E54B2A" w:rsidP="00E54B2A">
      <w:pPr>
        <w:pStyle w:val="NormalWeb"/>
        <w:spacing w:before="0" w:beforeAutospacing="0" w:after="0" w:afterAutospacing="0"/>
      </w:pPr>
      <w:r>
        <w:rPr>
          <w:rFonts w:ascii="Arial" w:eastAsiaTheme="minorEastAsia" w:hAnsi="Arial" w:cs="Arial"/>
          <w:b/>
          <w:color w:val="000000" w:themeColor="text1"/>
          <w:kern w:val="24"/>
        </w:rPr>
        <w:t>R</w:t>
      </w:r>
      <w:r w:rsidR="001224D7" w:rsidRPr="00136990">
        <w:rPr>
          <w:rFonts w:ascii="Arial" w:hAnsi="Arial" w:cs="Arial"/>
          <w:b/>
        </w:rPr>
        <w:t>ecommendation</w:t>
      </w:r>
      <w:r>
        <w:rPr>
          <w:rFonts w:ascii="Arial" w:hAnsi="Arial" w:cs="Arial"/>
          <w:b/>
        </w:rPr>
        <w:t>:</w:t>
      </w:r>
      <w:r w:rsidRPr="00E54B2A">
        <w:rPr>
          <w:rFonts w:ascii="Arial" w:eastAsiaTheme="minorEastAsia" w:hAnsi="Arial" w:cs="Arial"/>
          <w:color w:val="000000" w:themeColor="text1"/>
          <w:kern w:val="24"/>
          <w:sz w:val="36"/>
          <w:szCs w:val="36"/>
        </w:rPr>
        <w:t xml:space="preserve"> </w:t>
      </w:r>
      <w:r w:rsidRPr="00E54B2A">
        <w:rPr>
          <w:rFonts w:ascii="Arial" w:eastAsiaTheme="minorEastAsia" w:hAnsi="Arial" w:cs="Arial"/>
          <w:color w:val="000000" w:themeColor="text1"/>
          <w:kern w:val="24"/>
        </w:rPr>
        <w:t>Use technology such as “Facetime” to enhance Incident Command through limited use.</w:t>
      </w:r>
    </w:p>
    <w:p w:rsidR="00E54B2A" w:rsidRPr="00E54B2A" w:rsidRDefault="00E54B2A" w:rsidP="001224D7">
      <w:pPr>
        <w:rPr>
          <w:rFonts w:ascii="Arial" w:hAnsi="Arial" w:cs="Arial"/>
          <w:b/>
        </w:rPr>
      </w:pPr>
    </w:p>
    <w:p w:rsidR="00E54B2A" w:rsidRPr="00E54B2A" w:rsidRDefault="001224D7" w:rsidP="00E54B2A">
      <w:pPr>
        <w:pStyle w:val="NormalWeb"/>
        <w:spacing w:before="0" w:beforeAutospacing="0" w:after="0" w:afterAutospacing="0"/>
      </w:pPr>
      <w:r w:rsidRPr="00136990">
        <w:rPr>
          <w:rFonts w:ascii="Arial" w:hAnsi="Arial" w:cs="Arial"/>
          <w:b/>
        </w:rPr>
        <w:t>Issue 2.2:</w:t>
      </w:r>
      <w:r w:rsidRPr="00136990">
        <w:rPr>
          <w:rFonts w:ascii="Arial" w:hAnsi="Arial" w:cs="Arial"/>
        </w:rPr>
        <w:t xml:space="preserve">  </w:t>
      </w:r>
      <w:r w:rsidR="00E54B2A" w:rsidRPr="00E54B2A">
        <w:rPr>
          <w:rFonts w:ascii="Arial" w:eastAsiaTheme="minorEastAsia" w:hAnsi="Arial" w:cs="Arial"/>
          <w:color w:val="000000" w:themeColor="text1"/>
          <w:kern w:val="24"/>
        </w:rPr>
        <w:t>ICS forms were not used to request and track resources.</w:t>
      </w:r>
    </w:p>
    <w:p w:rsidR="00E54B2A" w:rsidRPr="00E54B2A" w:rsidRDefault="001224D7" w:rsidP="00E54B2A">
      <w:pPr>
        <w:pStyle w:val="NormalWeb"/>
        <w:spacing w:before="0" w:beforeAutospacing="0" w:after="0" w:afterAutospacing="0"/>
      </w:pPr>
      <w:r w:rsidRPr="00136990">
        <w:rPr>
          <w:rFonts w:ascii="Arial" w:hAnsi="Arial" w:cs="Arial"/>
          <w:b/>
        </w:rPr>
        <w:t>Recommendation:</w:t>
      </w:r>
      <w:r w:rsidRPr="00136990">
        <w:rPr>
          <w:rFonts w:ascii="Arial" w:hAnsi="Arial" w:cs="Arial"/>
        </w:rPr>
        <w:t xml:space="preserve">  </w:t>
      </w:r>
      <w:r w:rsidR="00E54B2A" w:rsidRPr="00E54B2A">
        <w:rPr>
          <w:rFonts w:ascii="Arial" w:eastAsiaTheme="minorEastAsia" w:hAnsi="Arial" w:cs="Arial"/>
          <w:color w:val="000000" w:themeColor="text1"/>
          <w:kern w:val="24"/>
        </w:rPr>
        <w:t xml:space="preserve">Implement the use of ICS forms IAW NIMS to expedite the process if/when dealing with organizations outside the RSA group. </w:t>
      </w:r>
    </w:p>
    <w:p w:rsidR="001224D7" w:rsidRPr="00C87C9C" w:rsidRDefault="001224D7" w:rsidP="001224D7">
      <w:pPr>
        <w:rPr>
          <w:rFonts w:ascii="Arial" w:hAnsi="Arial" w:cs="Arial"/>
          <w:color w:val="auto"/>
        </w:rPr>
      </w:pPr>
    </w:p>
    <w:p w:rsidR="001224D7" w:rsidRPr="00C87C9C" w:rsidRDefault="001224D7" w:rsidP="001224D7">
      <w:pPr>
        <w:rPr>
          <w:rFonts w:ascii="Arial" w:hAnsi="Arial" w:cs="Arial"/>
          <w:color w:val="FF0000"/>
        </w:rPr>
      </w:pPr>
      <w:r w:rsidRPr="00C87C9C">
        <w:rPr>
          <w:rFonts w:ascii="Arial" w:hAnsi="Arial" w:cs="Arial"/>
          <w:b/>
          <w:color w:val="auto"/>
        </w:rPr>
        <w:t xml:space="preserve">Observation 3:  </w:t>
      </w:r>
      <w:r w:rsidR="00080270">
        <w:rPr>
          <w:rFonts w:ascii="Arial" w:hAnsi="Arial" w:cs="Arial"/>
          <w:b/>
          <w:color w:val="auto"/>
        </w:rPr>
        <w:t>Communication</w:t>
      </w:r>
    </w:p>
    <w:p w:rsidR="00080270" w:rsidRDefault="001224D7" w:rsidP="00C31A80">
      <w:pPr>
        <w:pStyle w:val="NormalWeb"/>
        <w:spacing w:before="0" w:beforeAutospacing="0" w:after="0" w:afterAutospacing="0"/>
        <w:rPr>
          <w:rFonts w:ascii="Arial" w:eastAsia="+mn-ea" w:hAnsi="Arial" w:cs="Arial"/>
          <w:kern w:val="24"/>
        </w:rPr>
      </w:pPr>
      <w:bookmarkStart w:id="15" w:name="OLE_LINK8"/>
      <w:bookmarkStart w:id="16" w:name="OLE_LINK9"/>
      <w:r w:rsidRPr="00C87C9C">
        <w:rPr>
          <w:rFonts w:ascii="Arial" w:hAnsi="Arial" w:cs="Arial"/>
          <w:b/>
        </w:rPr>
        <w:t>Issue 3.1:</w:t>
      </w:r>
      <w:r w:rsidRPr="00C87C9C">
        <w:rPr>
          <w:rFonts w:ascii="Arial" w:eastAsia="+mn-ea" w:hAnsi="Arial" w:cs="Arial"/>
          <w:kern w:val="24"/>
        </w:rPr>
        <w:t xml:space="preserve"> </w:t>
      </w:r>
      <w:r w:rsidR="009D142A" w:rsidRPr="00C87C9C">
        <w:rPr>
          <w:rFonts w:ascii="Arial" w:eastAsia="+mn-ea" w:hAnsi="Arial" w:cs="Arial"/>
          <w:kern w:val="24"/>
        </w:rPr>
        <w:t xml:space="preserve"> </w:t>
      </w:r>
      <w:r w:rsidR="00C56B0D">
        <w:rPr>
          <w:rFonts w:ascii="Arial" w:eastAsiaTheme="minorEastAsia" w:hAnsi="Arial" w:cs="Arial"/>
          <w:color w:val="000000" w:themeColor="text1"/>
          <w:kern w:val="24"/>
        </w:rPr>
        <w:t>DoO</w:t>
      </w:r>
      <w:r w:rsidR="005560B6">
        <w:rPr>
          <w:rFonts w:ascii="Arial" w:eastAsiaTheme="minorEastAsia" w:hAnsi="Arial" w:cs="Arial"/>
          <w:color w:val="000000" w:themeColor="text1"/>
          <w:kern w:val="24"/>
        </w:rPr>
        <w:t xml:space="preserve"> failed to communicate information to the IEOC from the ICP </w:t>
      </w:r>
      <w:r w:rsidR="005560B6" w:rsidRPr="005560B6">
        <w:rPr>
          <w:rFonts w:ascii="Arial" w:eastAsiaTheme="minorEastAsia" w:hAnsi="Arial" w:cs="Arial"/>
          <w:color w:val="000000" w:themeColor="text1"/>
          <w:kern w:val="24"/>
        </w:rPr>
        <w:t>that were important in building the Common Operating Picture.</w:t>
      </w:r>
    </w:p>
    <w:p w:rsidR="00080270" w:rsidRDefault="001224D7" w:rsidP="00080270">
      <w:pPr>
        <w:pStyle w:val="NormalWeb"/>
        <w:spacing w:before="0" w:beforeAutospacing="0" w:after="0" w:afterAutospacing="0"/>
        <w:rPr>
          <w:rFonts w:ascii="Arial" w:hAnsi="Arial" w:cs="Arial"/>
        </w:rPr>
      </w:pPr>
      <w:r w:rsidRPr="00C87C9C">
        <w:rPr>
          <w:rFonts w:ascii="Arial" w:hAnsi="Arial" w:cs="Arial"/>
          <w:b/>
        </w:rPr>
        <w:t>Recommendation:</w:t>
      </w:r>
      <w:r w:rsidRPr="00C87C9C">
        <w:rPr>
          <w:rFonts w:ascii="Arial" w:hAnsi="Arial" w:cs="Arial"/>
        </w:rPr>
        <w:t xml:space="preserve">  </w:t>
      </w:r>
      <w:bookmarkEnd w:id="15"/>
      <w:bookmarkEnd w:id="16"/>
      <w:r w:rsidR="005560B6">
        <w:rPr>
          <w:rFonts w:ascii="Arial" w:hAnsi="Arial" w:cs="Arial"/>
        </w:rPr>
        <w:t>Develop Communications Plan/ Checklist (</w:t>
      </w:r>
      <w:r w:rsidR="00442385">
        <w:rPr>
          <w:rFonts w:ascii="Arial" w:hAnsi="Arial" w:cs="Arial"/>
        </w:rPr>
        <w:t>IEOC</w:t>
      </w:r>
      <w:r w:rsidR="005560B6">
        <w:rPr>
          <w:rFonts w:ascii="Arial" w:hAnsi="Arial" w:cs="Arial"/>
        </w:rPr>
        <w:t>/First Responders)</w:t>
      </w:r>
    </w:p>
    <w:p w:rsidR="00080270" w:rsidRDefault="00080270" w:rsidP="00080270">
      <w:pPr>
        <w:pStyle w:val="NormalWeb"/>
        <w:spacing w:before="0" w:beforeAutospacing="0" w:after="0" w:afterAutospacing="0"/>
        <w:rPr>
          <w:rFonts w:ascii="Arial" w:hAnsi="Arial" w:cs="Arial"/>
          <w:b/>
        </w:rPr>
      </w:pPr>
    </w:p>
    <w:p w:rsidR="001224D7" w:rsidRPr="00C31A80" w:rsidRDefault="001224D7" w:rsidP="001224D7">
      <w:pPr>
        <w:rPr>
          <w:rFonts w:ascii="Arial" w:hAnsi="Arial" w:cs="Arial"/>
          <w:b/>
          <w:color w:val="auto"/>
        </w:rPr>
      </w:pPr>
      <w:r w:rsidRPr="00C87C9C">
        <w:rPr>
          <w:rFonts w:ascii="Arial" w:hAnsi="Arial" w:cs="Arial"/>
          <w:b/>
          <w:color w:val="auto"/>
        </w:rPr>
        <w:t xml:space="preserve">Observation 4:  </w:t>
      </w:r>
      <w:r w:rsidRPr="00C31A80">
        <w:rPr>
          <w:rFonts w:ascii="Arial" w:hAnsi="Arial" w:cs="Arial"/>
          <w:b/>
          <w:color w:val="auto"/>
        </w:rPr>
        <w:t>Accountability and Fatality Management</w:t>
      </w:r>
    </w:p>
    <w:p w:rsidR="001224D7" w:rsidRPr="00C87C9C" w:rsidRDefault="001224D7" w:rsidP="001224D7">
      <w:pPr>
        <w:rPr>
          <w:rFonts w:ascii="Arial" w:hAnsi="Arial" w:cs="Arial"/>
          <w:color w:val="auto"/>
        </w:rPr>
      </w:pPr>
    </w:p>
    <w:p w:rsidR="001224D7" w:rsidRPr="00C31A80" w:rsidRDefault="001224D7" w:rsidP="00C31A80">
      <w:pPr>
        <w:pStyle w:val="NormalWeb"/>
        <w:spacing w:before="0" w:beforeAutospacing="0" w:after="0" w:afterAutospacing="0"/>
      </w:pPr>
      <w:r w:rsidRPr="00C87C9C">
        <w:rPr>
          <w:rFonts w:ascii="Arial" w:hAnsi="Arial" w:cs="Arial"/>
          <w:b/>
        </w:rPr>
        <w:t>Issue 4.1</w:t>
      </w:r>
      <w:r w:rsidRPr="004856B8">
        <w:rPr>
          <w:rFonts w:ascii="Arial" w:hAnsi="Arial" w:cs="Arial"/>
          <w:b/>
        </w:rPr>
        <w:t>:</w:t>
      </w:r>
      <w:r w:rsidR="009D142A" w:rsidRPr="00C87C9C">
        <w:rPr>
          <w:rFonts w:ascii="Arial" w:hAnsi="Arial" w:cs="Arial"/>
        </w:rPr>
        <w:t xml:space="preserve"> </w:t>
      </w:r>
      <w:r w:rsidRPr="00C87C9C">
        <w:rPr>
          <w:rFonts w:ascii="Arial" w:eastAsia="+mn-ea" w:hAnsi="Arial" w:cs="Arial"/>
          <w:kern w:val="24"/>
        </w:rPr>
        <w:t xml:space="preserve"> </w:t>
      </w:r>
      <w:r w:rsidR="00C31A80" w:rsidRPr="00C31A80">
        <w:rPr>
          <w:rFonts w:ascii="Arial" w:eastAsiaTheme="minorEastAsia" w:hAnsi="Arial" w:cs="Arial"/>
          <w:color w:val="000000" w:themeColor="text1"/>
          <w:kern w:val="24"/>
        </w:rPr>
        <w:t>Accountability reports were not initially requested until an O</w:t>
      </w:r>
      <w:r w:rsidR="004856B8">
        <w:rPr>
          <w:rFonts w:ascii="Arial" w:eastAsiaTheme="minorEastAsia" w:hAnsi="Arial" w:cs="Arial"/>
          <w:color w:val="000000" w:themeColor="text1"/>
          <w:kern w:val="24"/>
        </w:rPr>
        <w:t>bserver/</w:t>
      </w:r>
      <w:r w:rsidR="00C31A80" w:rsidRPr="00C31A80">
        <w:rPr>
          <w:rFonts w:ascii="Arial" w:eastAsiaTheme="minorEastAsia" w:hAnsi="Arial" w:cs="Arial"/>
          <w:color w:val="000000" w:themeColor="text1"/>
          <w:kern w:val="24"/>
        </w:rPr>
        <w:t>C</w:t>
      </w:r>
      <w:r w:rsidR="004856B8">
        <w:rPr>
          <w:rFonts w:ascii="Arial" w:eastAsiaTheme="minorEastAsia" w:hAnsi="Arial" w:cs="Arial"/>
          <w:color w:val="000000" w:themeColor="text1"/>
          <w:kern w:val="24"/>
        </w:rPr>
        <w:t>ontroller (O/C)</w:t>
      </w:r>
      <w:r w:rsidR="00C31A80" w:rsidRPr="00C31A80">
        <w:rPr>
          <w:rFonts w:ascii="Arial" w:eastAsiaTheme="minorEastAsia" w:hAnsi="Arial" w:cs="Arial"/>
          <w:color w:val="000000" w:themeColor="text1"/>
          <w:kern w:val="24"/>
        </w:rPr>
        <w:t xml:space="preserve"> steered the group towards getting an update.</w:t>
      </w:r>
    </w:p>
    <w:p w:rsidR="00C31A80" w:rsidRDefault="001224D7" w:rsidP="00C31A80">
      <w:pPr>
        <w:pStyle w:val="NormalWeb"/>
        <w:spacing w:before="0" w:beforeAutospacing="0" w:after="0" w:afterAutospacing="0"/>
      </w:pPr>
      <w:r w:rsidRPr="00C87C9C">
        <w:rPr>
          <w:rFonts w:ascii="Arial" w:hAnsi="Arial" w:cs="Arial"/>
          <w:b/>
        </w:rPr>
        <w:t>Recommendation:</w:t>
      </w:r>
      <w:r w:rsidRPr="00C87C9C">
        <w:rPr>
          <w:rFonts w:ascii="Arial" w:hAnsi="Arial" w:cs="Arial"/>
        </w:rPr>
        <w:t xml:space="preserve">  </w:t>
      </w:r>
      <w:r w:rsidR="00C31A80" w:rsidRPr="00C31A80">
        <w:rPr>
          <w:rFonts w:ascii="Arial" w:eastAsiaTheme="minorEastAsia" w:hAnsi="Arial" w:cs="Arial"/>
          <w:color w:val="000000" w:themeColor="text1"/>
          <w:kern w:val="24"/>
        </w:rPr>
        <w:t>Develop checklists for obtaining accountability reports.</w:t>
      </w:r>
    </w:p>
    <w:p w:rsidR="00C31A80" w:rsidRDefault="00C31A80" w:rsidP="00C31A80">
      <w:pPr>
        <w:pStyle w:val="NormalWeb"/>
        <w:spacing w:before="0" w:beforeAutospacing="0" w:after="0" w:afterAutospacing="0"/>
      </w:pPr>
    </w:p>
    <w:p w:rsidR="00F237B1" w:rsidRPr="00C31A80" w:rsidRDefault="00080270" w:rsidP="00F237B1">
      <w:pPr>
        <w:rPr>
          <w:rFonts w:ascii="Arial" w:hAnsi="Arial" w:cs="Arial"/>
          <w:b/>
          <w:color w:val="auto"/>
        </w:rPr>
      </w:pPr>
      <w:r>
        <w:rPr>
          <w:rFonts w:ascii="Arial" w:hAnsi="Arial" w:cs="Arial"/>
          <w:b/>
          <w:color w:val="auto"/>
        </w:rPr>
        <w:t>Observation 5</w:t>
      </w:r>
      <w:r w:rsidR="00F237B1" w:rsidRPr="00C87C9C">
        <w:rPr>
          <w:rFonts w:ascii="Arial" w:hAnsi="Arial" w:cs="Arial"/>
          <w:b/>
          <w:color w:val="auto"/>
        </w:rPr>
        <w:t xml:space="preserve">:  </w:t>
      </w:r>
      <w:r>
        <w:rPr>
          <w:rFonts w:ascii="Arial" w:hAnsi="Arial" w:cs="Arial"/>
          <w:b/>
          <w:color w:val="auto"/>
        </w:rPr>
        <w:t>Distribution</w:t>
      </w:r>
    </w:p>
    <w:p w:rsidR="00F237B1" w:rsidRPr="00C87C9C" w:rsidRDefault="00F237B1" w:rsidP="00F237B1">
      <w:pPr>
        <w:rPr>
          <w:rFonts w:ascii="Arial" w:hAnsi="Arial" w:cs="Arial"/>
          <w:color w:val="auto"/>
        </w:rPr>
      </w:pPr>
    </w:p>
    <w:p w:rsidR="00080270" w:rsidRPr="00080270" w:rsidRDefault="00080270" w:rsidP="00080270">
      <w:pPr>
        <w:pStyle w:val="NormalWeb"/>
        <w:spacing w:before="0" w:beforeAutospacing="0" w:after="0" w:afterAutospacing="0"/>
      </w:pPr>
      <w:r>
        <w:rPr>
          <w:rFonts w:ascii="Arial" w:hAnsi="Arial" w:cs="Arial"/>
          <w:b/>
        </w:rPr>
        <w:t>Issue 5</w:t>
      </w:r>
      <w:r w:rsidR="00F237B1" w:rsidRPr="00C87C9C">
        <w:rPr>
          <w:rFonts w:ascii="Arial" w:hAnsi="Arial" w:cs="Arial"/>
          <w:b/>
        </w:rPr>
        <w:t>.1</w:t>
      </w:r>
      <w:r w:rsidR="00F237B1" w:rsidRPr="004856B8">
        <w:rPr>
          <w:rFonts w:ascii="Arial" w:hAnsi="Arial" w:cs="Arial"/>
          <w:b/>
        </w:rPr>
        <w:t xml:space="preserve">: </w:t>
      </w:r>
      <w:r w:rsidR="00F237B1" w:rsidRPr="00C87C9C">
        <w:rPr>
          <w:rFonts w:ascii="Arial" w:eastAsia="+mn-ea" w:hAnsi="Arial" w:cs="Arial"/>
          <w:kern w:val="24"/>
        </w:rPr>
        <w:t xml:space="preserve"> </w:t>
      </w:r>
      <w:r w:rsidRPr="00080270">
        <w:rPr>
          <w:rFonts w:ascii="Arial" w:eastAsiaTheme="minorEastAsia" w:hAnsi="Arial" w:cs="Arial"/>
          <w:bCs/>
          <w:color w:val="000000" w:themeColor="text1"/>
          <w:kern w:val="24"/>
        </w:rPr>
        <w:t>First Responders requested food and water support within the first few hours of the events.</w:t>
      </w:r>
    </w:p>
    <w:p w:rsidR="005560B6" w:rsidRDefault="00080270" w:rsidP="00442385">
      <w:pPr>
        <w:pStyle w:val="NormalWeb"/>
        <w:spacing w:before="0" w:beforeAutospacing="0" w:after="0" w:afterAutospacing="0"/>
        <w:textAlignment w:val="baseline"/>
        <w:rPr>
          <w:rFonts w:ascii="Arial" w:eastAsiaTheme="minorEastAsia" w:hAnsi="Arial" w:cs="Arial"/>
          <w:color w:val="000000" w:themeColor="text1"/>
          <w:kern w:val="24"/>
        </w:rPr>
      </w:pPr>
      <w:r w:rsidRPr="00C87C9C">
        <w:rPr>
          <w:rFonts w:ascii="Arial" w:hAnsi="Arial" w:cs="Arial"/>
          <w:b/>
        </w:rPr>
        <w:t>Recommendation</w:t>
      </w:r>
      <w:r w:rsidR="00F237B1" w:rsidRPr="00C87C9C">
        <w:rPr>
          <w:rFonts w:ascii="Arial" w:hAnsi="Arial" w:cs="Arial"/>
          <w:b/>
        </w:rPr>
        <w:t>:</w:t>
      </w:r>
      <w:r w:rsidR="00F237B1" w:rsidRPr="00C87C9C">
        <w:rPr>
          <w:rFonts w:ascii="Arial" w:hAnsi="Arial" w:cs="Arial"/>
        </w:rPr>
        <w:t xml:space="preserve">  </w:t>
      </w:r>
      <w:r w:rsidR="005D57CD">
        <w:rPr>
          <w:rFonts w:ascii="Arial" w:eastAsiaTheme="minorEastAsia" w:hAnsi="Arial" w:cs="Arial"/>
          <w:color w:val="000000" w:themeColor="text1"/>
          <w:kern w:val="24"/>
        </w:rPr>
        <w:t>Do</w:t>
      </w:r>
      <w:r w:rsidR="00C56B0D">
        <w:rPr>
          <w:rFonts w:ascii="Arial" w:eastAsiaTheme="minorEastAsia" w:hAnsi="Arial" w:cs="Arial"/>
          <w:color w:val="000000" w:themeColor="text1"/>
          <w:kern w:val="24"/>
        </w:rPr>
        <w:t>O</w:t>
      </w:r>
      <w:r w:rsidRPr="00080270">
        <w:rPr>
          <w:rFonts w:ascii="Arial" w:eastAsiaTheme="minorEastAsia" w:hAnsi="Arial" w:cs="Arial"/>
          <w:color w:val="000000" w:themeColor="text1"/>
          <w:kern w:val="24"/>
        </w:rPr>
        <w:t xml:space="preserve"> </w:t>
      </w:r>
      <w:r w:rsidR="005D57CD">
        <w:rPr>
          <w:rFonts w:ascii="Arial" w:eastAsiaTheme="minorEastAsia" w:hAnsi="Arial" w:cs="Arial"/>
          <w:color w:val="000000" w:themeColor="text1"/>
          <w:kern w:val="24"/>
        </w:rPr>
        <w:t xml:space="preserve">should </w:t>
      </w:r>
      <w:r w:rsidRPr="00080270">
        <w:rPr>
          <w:rFonts w:ascii="Arial" w:eastAsiaTheme="minorEastAsia" w:hAnsi="Arial" w:cs="Arial"/>
          <w:color w:val="000000" w:themeColor="text1"/>
          <w:kern w:val="24"/>
        </w:rPr>
        <w:t>host a discussion on this topic with the key staff members to determine a solution.  We recommend the use of sustainment push package comprised of water, ice energy bars/drinks.  These push packages should increase in content as needed until a sustainment plan can be developed by FMWR/LRC.</w:t>
      </w:r>
      <w:bookmarkStart w:id="17" w:name="_Toc232933696"/>
    </w:p>
    <w:p w:rsidR="00BB5E99" w:rsidRPr="00442385" w:rsidRDefault="00BB5E99" w:rsidP="00442385">
      <w:pPr>
        <w:pStyle w:val="NormalWeb"/>
        <w:spacing w:before="0" w:beforeAutospacing="0" w:after="0" w:afterAutospacing="0"/>
        <w:textAlignment w:val="baseline"/>
      </w:pPr>
    </w:p>
    <w:p w:rsidR="00491FE9" w:rsidRPr="002F13D2" w:rsidRDefault="00442385" w:rsidP="00BB5E99">
      <w:pPr>
        <w:keepNext/>
        <w:widowControl/>
        <w:autoSpaceDE/>
        <w:autoSpaceDN/>
        <w:adjustRightInd/>
        <w:spacing w:before="240" w:after="240"/>
        <w:outlineLvl w:val="0"/>
        <w:rPr>
          <w:rFonts w:ascii="Arial Bold" w:hAnsi="Arial Bold" w:cs="Arial"/>
          <w:b/>
          <w:bCs/>
          <w:smallCaps/>
          <w:color w:val="000080"/>
          <w:kern w:val="32"/>
          <w:sz w:val="38"/>
          <w:szCs w:val="38"/>
        </w:rPr>
      </w:pPr>
      <w:r>
        <w:rPr>
          <w:rFonts w:ascii="Arial Bold" w:hAnsi="Arial Bold" w:cs="Arial"/>
          <w:b/>
          <w:bCs/>
          <w:smallCaps/>
          <w:color w:val="000080"/>
          <w:kern w:val="32"/>
          <w:sz w:val="38"/>
          <w:szCs w:val="38"/>
        </w:rPr>
        <w:t xml:space="preserve">                        </w:t>
      </w:r>
      <w:r w:rsidR="00491FE9" w:rsidRPr="002F13D2">
        <w:rPr>
          <w:rFonts w:ascii="Arial Bold" w:hAnsi="Arial Bold" w:cs="Arial"/>
          <w:b/>
          <w:bCs/>
          <w:smallCaps/>
          <w:color w:val="000080"/>
          <w:kern w:val="32"/>
          <w:sz w:val="38"/>
          <w:szCs w:val="38"/>
        </w:rPr>
        <w:t>Section 4: Conclusion</w:t>
      </w:r>
      <w:bookmarkEnd w:id="17"/>
    </w:p>
    <w:p w:rsidR="001224D7" w:rsidRPr="00490464" w:rsidRDefault="004856B8" w:rsidP="001224D7">
      <w:pPr>
        <w:rPr>
          <w:rFonts w:ascii="Arial" w:hAnsi="Arial" w:cs="Arial"/>
          <w:color w:val="auto"/>
        </w:rPr>
      </w:pPr>
      <w:bookmarkStart w:id="18" w:name="_Toc232933697"/>
      <w:r>
        <w:rPr>
          <w:rFonts w:ascii="Arial" w:hAnsi="Arial" w:cs="Arial"/>
        </w:rPr>
        <w:t>The USAG-R</w:t>
      </w:r>
      <w:r w:rsidR="001224D7" w:rsidRPr="00490464">
        <w:rPr>
          <w:rFonts w:ascii="Arial" w:hAnsi="Arial" w:cs="Arial"/>
        </w:rPr>
        <w:t xml:space="preserve"> </w:t>
      </w:r>
      <w:r>
        <w:rPr>
          <w:rFonts w:ascii="Arial" w:hAnsi="Arial" w:cs="Arial"/>
        </w:rPr>
        <w:t>FSE</w:t>
      </w:r>
      <w:r w:rsidR="001224D7" w:rsidRPr="00490464">
        <w:rPr>
          <w:rFonts w:ascii="Arial" w:hAnsi="Arial" w:cs="Arial"/>
        </w:rPr>
        <w:t xml:space="preserve"> was developed to test the Installation </w:t>
      </w:r>
      <w:r w:rsidR="001224D7" w:rsidRPr="005B3A4C">
        <w:rPr>
          <w:rFonts w:ascii="Arial" w:hAnsi="Arial" w:cs="Arial"/>
          <w:color w:val="auto"/>
        </w:rPr>
        <w:t>EOP</w:t>
      </w:r>
      <w:r w:rsidR="001224D7" w:rsidRPr="00490464">
        <w:rPr>
          <w:rFonts w:ascii="Arial" w:hAnsi="Arial" w:cs="Arial"/>
        </w:rPr>
        <w:t xml:space="preserve"> and 1</w:t>
      </w:r>
      <w:r w:rsidR="00574B06">
        <w:rPr>
          <w:rFonts w:ascii="Arial" w:hAnsi="Arial" w:cs="Arial"/>
        </w:rPr>
        <w:t>8</w:t>
      </w:r>
      <w:r w:rsidR="001224D7" w:rsidRPr="00490464">
        <w:rPr>
          <w:rFonts w:ascii="Arial" w:hAnsi="Arial" w:cs="Arial"/>
        </w:rPr>
        <w:t xml:space="preserve"> Planning, Response and Recovery </w:t>
      </w:r>
      <w:r w:rsidR="001224D7">
        <w:rPr>
          <w:rFonts w:ascii="Arial" w:hAnsi="Arial" w:cs="Arial"/>
        </w:rPr>
        <w:t>C</w:t>
      </w:r>
      <w:r w:rsidR="001224D7" w:rsidRPr="00490464">
        <w:rPr>
          <w:rFonts w:ascii="Arial" w:hAnsi="Arial" w:cs="Arial"/>
        </w:rPr>
        <w:t xml:space="preserve">apabilities.  </w:t>
      </w:r>
      <w:r w:rsidR="001224D7" w:rsidRPr="00490464">
        <w:rPr>
          <w:rFonts w:ascii="Arial" w:hAnsi="Arial" w:cs="Arial"/>
          <w:color w:val="auto"/>
        </w:rPr>
        <w:t>First Responders</w:t>
      </w:r>
      <w:r w:rsidR="001224D7">
        <w:rPr>
          <w:rFonts w:ascii="Arial" w:hAnsi="Arial" w:cs="Arial"/>
          <w:color w:val="auto"/>
        </w:rPr>
        <w:t xml:space="preserve"> and</w:t>
      </w:r>
      <w:r w:rsidR="001224D7" w:rsidRPr="00490464">
        <w:rPr>
          <w:rFonts w:ascii="Arial" w:hAnsi="Arial" w:cs="Arial"/>
          <w:color w:val="auto"/>
        </w:rPr>
        <w:t xml:space="preserve"> Garrison</w:t>
      </w:r>
      <w:r w:rsidR="001224D7">
        <w:rPr>
          <w:rFonts w:ascii="Arial" w:hAnsi="Arial" w:cs="Arial"/>
          <w:color w:val="auto"/>
        </w:rPr>
        <w:t>/</w:t>
      </w:r>
      <w:r w:rsidR="001224D7" w:rsidRPr="00490464">
        <w:rPr>
          <w:rFonts w:ascii="Arial" w:hAnsi="Arial" w:cs="Arial"/>
          <w:color w:val="auto"/>
        </w:rPr>
        <w:t xml:space="preserve">Tenant personnel utilized current plans, procedures and equipment present on </w:t>
      </w:r>
      <w:r w:rsidR="001224D7">
        <w:rPr>
          <w:rFonts w:ascii="Arial" w:hAnsi="Arial" w:cs="Arial"/>
          <w:color w:val="auto"/>
        </w:rPr>
        <w:t>Redstone Arsenal</w:t>
      </w:r>
      <w:r w:rsidR="001224D7" w:rsidRPr="00490464">
        <w:rPr>
          <w:rFonts w:ascii="Arial" w:hAnsi="Arial" w:cs="Arial"/>
          <w:color w:val="auto"/>
        </w:rPr>
        <w:t xml:space="preserve">. </w:t>
      </w:r>
    </w:p>
    <w:p w:rsidR="001224D7" w:rsidRPr="00490464" w:rsidRDefault="001224D7" w:rsidP="001224D7">
      <w:pPr>
        <w:rPr>
          <w:rFonts w:ascii="Arial" w:hAnsi="Arial" w:cs="Arial"/>
          <w:color w:val="FF0000"/>
          <w:highlight w:val="lightGray"/>
        </w:rPr>
      </w:pPr>
    </w:p>
    <w:p w:rsidR="001224D7" w:rsidRPr="00490464" w:rsidRDefault="001224D7" w:rsidP="001224D7">
      <w:pPr>
        <w:rPr>
          <w:rFonts w:ascii="Arial" w:hAnsi="Arial" w:cs="Arial"/>
          <w:color w:val="FF0000"/>
        </w:rPr>
      </w:pPr>
      <w:r w:rsidRPr="00490464">
        <w:rPr>
          <w:rFonts w:ascii="Arial" w:hAnsi="Arial" w:cs="Arial"/>
          <w:color w:val="auto"/>
        </w:rPr>
        <w:t>Following the exercise several areas were identified by evaluators and participants that should be sustained and others requiring improvement.</w:t>
      </w:r>
    </w:p>
    <w:p w:rsidR="001224D7" w:rsidRPr="00490464" w:rsidRDefault="001224D7" w:rsidP="001224D7">
      <w:pPr>
        <w:rPr>
          <w:rFonts w:ascii="Arial" w:hAnsi="Arial" w:cs="Arial"/>
          <w:color w:val="FF0000"/>
        </w:rPr>
      </w:pPr>
    </w:p>
    <w:p w:rsidR="001224D7" w:rsidRDefault="001224D7" w:rsidP="001224D7">
      <w:pPr>
        <w:rPr>
          <w:rFonts w:ascii="Arial" w:hAnsi="Arial" w:cs="Arial"/>
          <w:color w:val="auto"/>
        </w:rPr>
      </w:pPr>
      <w:r w:rsidRPr="00490464">
        <w:rPr>
          <w:rFonts w:ascii="Arial" w:hAnsi="Arial" w:cs="Arial"/>
          <w:color w:val="auto"/>
        </w:rPr>
        <w:t>In conclusion, the exercise was very successful.  The scenario</w:t>
      </w:r>
      <w:r>
        <w:rPr>
          <w:rFonts w:ascii="Arial" w:hAnsi="Arial" w:cs="Arial"/>
          <w:color w:val="auto"/>
        </w:rPr>
        <w:t>s</w:t>
      </w:r>
      <w:r w:rsidRPr="00490464">
        <w:rPr>
          <w:rFonts w:ascii="Arial" w:hAnsi="Arial" w:cs="Arial"/>
          <w:color w:val="auto"/>
        </w:rPr>
        <w:t xml:space="preserve"> utilized were effective </w:t>
      </w:r>
      <w:r>
        <w:rPr>
          <w:rFonts w:ascii="Arial" w:hAnsi="Arial" w:cs="Arial"/>
          <w:color w:val="auto"/>
        </w:rPr>
        <w:t>in</w:t>
      </w:r>
      <w:r w:rsidRPr="00490464">
        <w:rPr>
          <w:rFonts w:ascii="Arial" w:hAnsi="Arial" w:cs="Arial"/>
          <w:color w:val="auto"/>
        </w:rPr>
        <w:t xml:space="preserve"> providing the opportunity to practice each capability within the Exercise Training Objectives. </w:t>
      </w:r>
      <w:r>
        <w:rPr>
          <w:rFonts w:ascii="Arial" w:hAnsi="Arial" w:cs="Arial"/>
          <w:color w:val="auto"/>
        </w:rPr>
        <w:t xml:space="preserve"> </w:t>
      </w:r>
      <w:r w:rsidRPr="00490464">
        <w:rPr>
          <w:rFonts w:ascii="Arial" w:hAnsi="Arial" w:cs="Arial"/>
          <w:color w:val="auto"/>
        </w:rPr>
        <w:t xml:space="preserve">The lessons learned from the exercise will be integrated into future revisions of our plans supporting emergency management. </w:t>
      </w:r>
    </w:p>
    <w:p w:rsidR="001224D7" w:rsidRDefault="001224D7" w:rsidP="001224D7">
      <w:pPr>
        <w:rPr>
          <w:rFonts w:ascii="Arial" w:hAnsi="Arial" w:cs="Arial"/>
          <w:color w:val="auto"/>
        </w:rPr>
      </w:pPr>
    </w:p>
    <w:p w:rsidR="001224D7" w:rsidRDefault="001224D7" w:rsidP="001224D7">
      <w:pPr>
        <w:rPr>
          <w:rFonts w:ascii="Arial" w:hAnsi="Arial" w:cs="Arial"/>
          <w:color w:val="auto"/>
        </w:rPr>
      </w:pPr>
    </w:p>
    <w:p w:rsidR="001224D7" w:rsidRDefault="001224D7" w:rsidP="001224D7">
      <w:pPr>
        <w:rPr>
          <w:rFonts w:ascii="Arial" w:hAnsi="Arial" w:cs="Arial"/>
          <w:color w:val="auto"/>
        </w:rPr>
      </w:pPr>
    </w:p>
    <w:p w:rsidR="001224D7" w:rsidRDefault="001224D7" w:rsidP="001224D7">
      <w:pPr>
        <w:rPr>
          <w:rFonts w:ascii="Arial" w:hAnsi="Arial" w:cs="Arial"/>
          <w:color w:val="auto"/>
        </w:rPr>
      </w:pPr>
    </w:p>
    <w:p w:rsidR="001C0706" w:rsidRDefault="001C0706" w:rsidP="001C0706">
      <w:pPr>
        <w:tabs>
          <w:tab w:val="left" w:pos="5040"/>
        </w:tabs>
        <w:rPr>
          <w:rFonts w:ascii="Arial" w:hAnsi="Arial" w:cs="Arial"/>
        </w:rPr>
      </w:pPr>
      <w:r>
        <w:rPr>
          <w:rFonts w:ascii="Arial" w:hAnsi="Arial" w:cs="Arial"/>
        </w:rPr>
        <w:t xml:space="preserve">                                                                            THOMAS P. HOLLIDAY, JR</w:t>
      </w:r>
    </w:p>
    <w:p w:rsidR="001C0706" w:rsidRDefault="001C0706" w:rsidP="001C0706">
      <w:pPr>
        <w:tabs>
          <w:tab w:val="left" w:pos="5040"/>
        </w:tabs>
        <w:rPr>
          <w:rFonts w:ascii="Arial" w:hAnsi="Arial" w:cs="Arial"/>
        </w:rPr>
      </w:pPr>
      <w:r>
        <w:rPr>
          <w:rFonts w:ascii="Arial" w:hAnsi="Arial" w:cs="Arial"/>
        </w:rPr>
        <w:t xml:space="preserve">                                                                            COL/MI</w:t>
      </w:r>
    </w:p>
    <w:p w:rsidR="001C0706" w:rsidRDefault="001C0706" w:rsidP="001C0706">
      <w:pPr>
        <w:tabs>
          <w:tab w:val="left" w:pos="5040"/>
        </w:tabs>
        <w:rPr>
          <w:rFonts w:ascii="Arial" w:hAnsi="Arial" w:cs="Arial"/>
        </w:rPr>
      </w:pPr>
      <w:r>
        <w:rPr>
          <w:rFonts w:ascii="Arial" w:hAnsi="Arial" w:cs="Arial"/>
        </w:rPr>
        <w:t xml:space="preserve">                                                                            Commanding</w:t>
      </w:r>
    </w:p>
    <w:p w:rsidR="001224D7" w:rsidRPr="004F396E" w:rsidRDefault="001224D7" w:rsidP="001224D7">
      <w:pPr>
        <w:rPr>
          <w:rFonts w:ascii="Times New Roman" w:hAnsi="Times New Roman"/>
          <w:b/>
          <w:sz w:val="28"/>
          <w:szCs w:val="28"/>
        </w:rPr>
      </w:pPr>
    </w:p>
    <w:p w:rsidR="001224D7" w:rsidRPr="004F396E" w:rsidRDefault="001224D7" w:rsidP="001224D7">
      <w:pPr>
        <w:jc w:val="both"/>
        <w:rPr>
          <w:rFonts w:ascii="Times New Roman" w:hAnsi="Times New Roman"/>
        </w:rPr>
        <w:sectPr w:rsidR="001224D7" w:rsidRPr="004F396E" w:rsidSect="00C26EB3">
          <w:footerReference w:type="default" r:id="rId17"/>
          <w:pgSz w:w="12240" w:h="15840" w:code="1"/>
          <w:pgMar w:top="1714" w:right="1440" w:bottom="1440" w:left="1440" w:header="720" w:footer="720" w:gutter="0"/>
          <w:cols w:space="720"/>
          <w:docGrid w:linePitch="360"/>
        </w:sectPr>
      </w:pPr>
    </w:p>
    <w:p w:rsidR="00250E6F" w:rsidRPr="002F13D2" w:rsidRDefault="00250E6F" w:rsidP="002F13D2">
      <w:pPr>
        <w:keepNext/>
        <w:widowControl/>
        <w:autoSpaceDE/>
        <w:autoSpaceDN/>
        <w:adjustRightInd/>
        <w:spacing w:before="240" w:after="160"/>
        <w:jc w:val="center"/>
        <w:outlineLvl w:val="0"/>
        <w:rPr>
          <w:rFonts w:ascii="Arial Bold" w:hAnsi="Arial Bold" w:cs="Arial"/>
          <w:b/>
          <w:bCs/>
          <w:smallCaps/>
          <w:color w:val="000080"/>
          <w:kern w:val="32"/>
          <w:sz w:val="38"/>
          <w:szCs w:val="38"/>
        </w:rPr>
      </w:pPr>
      <w:r w:rsidRPr="002F13D2">
        <w:rPr>
          <w:rFonts w:ascii="Arial Bold" w:hAnsi="Arial Bold" w:cs="Arial"/>
          <w:b/>
          <w:bCs/>
          <w:smallCaps/>
          <w:color w:val="000080"/>
          <w:kern w:val="32"/>
          <w:sz w:val="38"/>
          <w:szCs w:val="38"/>
        </w:rPr>
        <w:lastRenderedPageBreak/>
        <w:t>Appendix A: Improvement Plan</w:t>
      </w:r>
      <w:bookmarkEnd w:id="18"/>
    </w:p>
    <w:p w:rsidR="001224D7" w:rsidRPr="00490464" w:rsidRDefault="001224D7" w:rsidP="001224D7">
      <w:pPr>
        <w:ind w:right="-360"/>
        <w:rPr>
          <w:rFonts w:ascii="Arial" w:hAnsi="Arial" w:cs="Arial"/>
          <w:color w:val="FF0000"/>
        </w:rPr>
      </w:pPr>
      <w:r w:rsidRPr="00490464">
        <w:rPr>
          <w:rFonts w:ascii="Arial" w:hAnsi="Arial" w:cs="Arial"/>
          <w:color w:val="auto"/>
        </w:rPr>
        <w:t xml:space="preserve">This </w:t>
      </w:r>
      <w:r>
        <w:rPr>
          <w:rFonts w:ascii="Arial" w:hAnsi="Arial" w:cs="Arial"/>
          <w:color w:val="auto"/>
        </w:rPr>
        <w:t>I</w:t>
      </w:r>
      <w:r w:rsidRPr="00490464">
        <w:rPr>
          <w:rFonts w:ascii="Arial" w:hAnsi="Arial" w:cs="Arial"/>
          <w:color w:val="auto"/>
        </w:rPr>
        <w:t xml:space="preserve">P has been developed specifically for </w:t>
      </w:r>
      <w:r>
        <w:rPr>
          <w:rFonts w:ascii="Arial" w:hAnsi="Arial" w:cs="Arial"/>
          <w:color w:val="auto"/>
        </w:rPr>
        <w:t>Redstone Arsenal</w:t>
      </w:r>
      <w:r w:rsidRPr="00490464">
        <w:rPr>
          <w:rFonts w:ascii="Arial" w:hAnsi="Arial" w:cs="Arial"/>
          <w:color w:val="auto"/>
        </w:rPr>
        <w:t xml:space="preserve"> as a result of </w:t>
      </w:r>
      <w:r>
        <w:rPr>
          <w:rFonts w:ascii="Arial" w:hAnsi="Arial" w:cs="Arial"/>
          <w:color w:val="auto"/>
        </w:rPr>
        <w:t xml:space="preserve">the </w:t>
      </w:r>
      <w:r w:rsidRPr="00490464">
        <w:rPr>
          <w:rFonts w:ascii="Arial" w:hAnsi="Arial" w:cs="Arial"/>
          <w:color w:val="auto"/>
        </w:rPr>
        <w:t xml:space="preserve">Full-Scale Exercise (FSE) conducted </w:t>
      </w:r>
      <w:r w:rsidR="001D241A">
        <w:rPr>
          <w:rFonts w:ascii="Arial" w:hAnsi="Arial" w:cs="Arial"/>
          <w:color w:val="auto"/>
        </w:rPr>
        <w:t>from 28-29 March</w:t>
      </w:r>
      <w:r w:rsidRPr="00490464">
        <w:rPr>
          <w:rFonts w:ascii="Arial" w:hAnsi="Arial" w:cs="Arial"/>
          <w:color w:val="auto"/>
        </w:rPr>
        <w:t xml:space="preserve"> </w:t>
      </w:r>
      <w:r>
        <w:rPr>
          <w:rFonts w:ascii="Arial" w:hAnsi="Arial" w:cs="Arial"/>
          <w:color w:val="auto"/>
        </w:rPr>
        <w:t>20</w:t>
      </w:r>
      <w:r w:rsidRPr="00490464">
        <w:rPr>
          <w:rFonts w:ascii="Arial" w:hAnsi="Arial" w:cs="Arial"/>
          <w:color w:val="auto"/>
        </w:rPr>
        <w:t>1</w:t>
      </w:r>
      <w:r w:rsidR="001D241A">
        <w:rPr>
          <w:rFonts w:ascii="Arial" w:hAnsi="Arial" w:cs="Arial"/>
          <w:color w:val="auto"/>
        </w:rPr>
        <w:t>7</w:t>
      </w:r>
      <w:r w:rsidRPr="00490464">
        <w:rPr>
          <w:rFonts w:ascii="Arial" w:hAnsi="Arial" w:cs="Arial"/>
          <w:color w:val="auto"/>
        </w:rPr>
        <w:t xml:space="preserve">. </w:t>
      </w:r>
      <w:r>
        <w:rPr>
          <w:rFonts w:ascii="Arial" w:hAnsi="Arial" w:cs="Arial"/>
          <w:color w:val="auto"/>
        </w:rPr>
        <w:t xml:space="preserve"> </w:t>
      </w:r>
      <w:r w:rsidRPr="00490464">
        <w:rPr>
          <w:rFonts w:ascii="Arial" w:hAnsi="Arial" w:cs="Arial"/>
          <w:color w:val="auto"/>
        </w:rPr>
        <w:t>These recommendations are drawn from the After Action Report.</w:t>
      </w:r>
      <w:r w:rsidRPr="00490464">
        <w:rPr>
          <w:rFonts w:ascii="Arial" w:hAnsi="Arial" w:cs="Arial"/>
          <w:color w:val="FF0000"/>
        </w:rPr>
        <w:t xml:space="preserve"> </w:t>
      </w:r>
    </w:p>
    <w:tbl>
      <w:tblPr>
        <w:tblpPr w:leftFromText="180" w:rightFromText="180" w:vertAnchor="text" w:horzAnchor="margin" w:tblpY="361"/>
        <w:tblOverlap w:val="neve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256"/>
        <w:gridCol w:w="3139"/>
        <w:gridCol w:w="1985"/>
        <w:gridCol w:w="1645"/>
        <w:gridCol w:w="1570"/>
        <w:gridCol w:w="1298"/>
      </w:tblGrid>
      <w:tr w:rsidR="001224D7" w:rsidRPr="00605C77" w:rsidTr="002B02B8">
        <w:trPr>
          <w:trHeight w:val="658"/>
          <w:tblHeader/>
        </w:trPr>
        <w:tc>
          <w:tcPr>
            <w:tcW w:w="2178" w:type="dxa"/>
            <w:tcBorders>
              <w:top w:val="single" w:sz="4" w:space="0" w:color="000080"/>
              <w:left w:val="single" w:sz="4" w:space="0" w:color="000080"/>
              <w:right w:val="single" w:sz="4" w:space="0" w:color="FFFFFF"/>
            </w:tcBorders>
            <w:shd w:val="clear" w:color="auto" w:fill="002060"/>
            <w:vAlign w:val="center"/>
          </w:tcPr>
          <w:p w:rsidR="001224D7" w:rsidRPr="00820B27" w:rsidRDefault="001224D7" w:rsidP="001224D7">
            <w:pPr>
              <w:ind w:left="-108" w:right="-108"/>
              <w:jc w:val="center"/>
              <w:rPr>
                <w:rFonts w:ascii="Arial" w:hAnsi="Arial" w:cs="Arial"/>
                <w:b/>
                <w:color w:val="FFFFFF"/>
                <w:sz w:val="16"/>
                <w:szCs w:val="20"/>
              </w:rPr>
            </w:pPr>
            <w:r w:rsidRPr="00820B27">
              <w:rPr>
                <w:rFonts w:ascii="Arial" w:hAnsi="Arial" w:cs="Arial"/>
                <w:b/>
                <w:color w:val="FFFFFF"/>
                <w:sz w:val="16"/>
                <w:szCs w:val="20"/>
              </w:rPr>
              <w:t>Capability</w:t>
            </w:r>
          </w:p>
        </w:tc>
        <w:tc>
          <w:tcPr>
            <w:tcW w:w="2256" w:type="dxa"/>
            <w:tcBorders>
              <w:top w:val="single" w:sz="4" w:space="0" w:color="000080"/>
              <w:left w:val="single" w:sz="4" w:space="0" w:color="FFFFFF"/>
              <w:right w:val="single" w:sz="4" w:space="0" w:color="FFFFFF"/>
            </w:tcBorders>
            <w:shd w:val="clear" w:color="auto" w:fill="002060"/>
            <w:vAlign w:val="center"/>
          </w:tcPr>
          <w:p w:rsidR="001224D7" w:rsidRPr="00820B27" w:rsidRDefault="001224D7" w:rsidP="001224D7">
            <w:pPr>
              <w:ind w:left="-108" w:right="-108"/>
              <w:jc w:val="center"/>
              <w:rPr>
                <w:rFonts w:ascii="Arial" w:hAnsi="Arial" w:cs="Arial"/>
                <w:b/>
                <w:color w:val="FFFFFF"/>
                <w:sz w:val="16"/>
                <w:szCs w:val="20"/>
              </w:rPr>
            </w:pPr>
            <w:r w:rsidRPr="00820B27">
              <w:rPr>
                <w:rFonts w:ascii="Arial" w:hAnsi="Arial" w:cs="Arial"/>
                <w:b/>
                <w:color w:val="FFFFFF"/>
                <w:sz w:val="16"/>
                <w:szCs w:val="20"/>
              </w:rPr>
              <w:t>Observation Title</w:t>
            </w:r>
          </w:p>
        </w:tc>
        <w:tc>
          <w:tcPr>
            <w:tcW w:w="3139" w:type="dxa"/>
            <w:tcBorders>
              <w:top w:val="single" w:sz="4" w:space="0" w:color="000080"/>
              <w:left w:val="single" w:sz="4" w:space="0" w:color="FFFFFF"/>
              <w:right w:val="single" w:sz="4" w:space="0" w:color="FFFFFF"/>
            </w:tcBorders>
            <w:shd w:val="clear" w:color="auto" w:fill="002060"/>
            <w:vAlign w:val="center"/>
          </w:tcPr>
          <w:p w:rsidR="001224D7" w:rsidRPr="00820B27" w:rsidRDefault="001224D7" w:rsidP="001224D7">
            <w:pPr>
              <w:ind w:left="-108" w:right="-108"/>
              <w:jc w:val="center"/>
              <w:rPr>
                <w:rFonts w:ascii="Arial" w:hAnsi="Arial" w:cs="Arial"/>
                <w:b/>
                <w:color w:val="FFFFFF"/>
                <w:sz w:val="16"/>
                <w:szCs w:val="20"/>
              </w:rPr>
            </w:pPr>
            <w:r w:rsidRPr="00820B27">
              <w:rPr>
                <w:rFonts w:ascii="Arial" w:hAnsi="Arial" w:cs="Arial"/>
                <w:b/>
                <w:color w:val="FFFFFF"/>
                <w:sz w:val="16"/>
                <w:szCs w:val="20"/>
              </w:rPr>
              <w:t>Corrective Action Description</w:t>
            </w:r>
          </w:p>
        </w:tc>
        <w:tc>
          <w:tcPr>
            <w:tcW w:w="1985" w:type="dxa"/>
            <w:tcBorders>
              <w:top w:val="single" w:sz="4" w:space="0" w:color="000080"/>
              <w:left w:val="single" w:sz="4" w:space="0" w:color="FFFFFF"/>
              <w:right w:val="single" w:sz="4" w:space="0" w:color="FFFFFF"/>
            </w:tcBorders>
            <w:shd w:val="clear" w:color="auto" w:fill="002060"/>
            <w:vAlign w:val="center"/>
          </w:tcPr>
          <w:p w:rsidR="001224D7" w:rsidRPr="00820B27" w:rsidRDefault="001224D7" w:rsidP="001224D7">
            <w:pPr>
              <w:ind w:left="-108" w:right="-108"/>
              <w:jc w:val="center"/>
              <w:rPr>
                <w:rFonts w:ascii="Arial" w:hAnsi="Arial" w:cs="Arial"/>
                <w:b/>
                <w:color w:val="FFFFFF"/>
                <w:sz w:val="16"/>
                <w:szCs w:val="20"/>
              </w:rPr>
            </w:pPr>
            <w:r w:rsidRPr="00820B27">
              <w:rPr>
                <w:rFonts w:ascii="Arial" w:hAnsi="Arial" w:cs="Arial"/>
                <w:b/>
                <w:color w:val="FFFFFF"/>
                <w:sz w:val="16"/>
                <w:szCs w:val="20"/>
              </w:rPr>
              <w:t>Capability Element</w:t>
            </w:r>
          </w:p>
        </w:tc>
        <w:tc>
          <w:tcPr>
            <w:tcW w:w="1645" w:type="dxa"/>
            <w:tcBorders>
              <w:top w:val="single" w:sz="4" w:space="0" w:color="000080"/>
              <w:left w:val="single" w:sz="4" w:space="0" w:color="FFFFFF"/>
              <w:right w:val="single" w:sz="4" w:space="0" w:color="FFFFFF"/>
            </w:tcBorders>
            <w:shd w:val="clear" w:color="auto" w:fill="002060"/>
            <w:vAlign w:val="center"/>
          </w:tcPr>
          <w:p w:rsidR="001224D7" w:rsidRPr="00820B27" w:rsidRDefault="001224D7" w:rsidP="001224D7">
            <w:pPr>
              <w:ind w:left="-108" w:right="-108"/>
              <w:jc w:val="center"/>
              <w:rPr>
                <w:rFonts w:ascii="Arial" w:hAnsi="Arial" w:cs="Arial"/>
                <w:b/>
                <w:color w:val="FFFFFF"/>
                <w:sz w:val="16"/>
                <w:szCs w:val="20"/>
              </w:rPr>
            </w:pPr>
            <w:r w:rsidRPr="00820B27">
              <w:rPr>
                <w:rFonts w:ascii="Arial" w:hAnsi="Arial" w:cs="Arial"/>
                <w:b/>
                <w:color w:val="FFFFFF"/>
                <w:sz w:val="16"/>
                <w:szCs w:val="20"/>
              </w:rPr>
              <w:t>Primary Responsible Agency</w:t>
            </w:r>
          </w:p>
        </w:tc>
        <w:tc>
          <w:tcPr>
            <w:tcW w:w="1570" w:type="dxa"/>
            <w:tcBorders>
              <w:top w:val="single" w:sz="4" w:space="0" w:color="000080"/>
              <w:left w:val="single" w:sz="4" w:space="0" w:color="FFFFFF"/>
              <w:right w:val="single" w:sz="4" w:space="0" w:color="FFFFFF"/>
            </w:tcBorders>
            <w:shd w:val="clear" w:color="auto" w:fill="002060"/>
            <w:vAlign w:val="center"/>
          </w:tcPr>
          <w:p w:rsidR="001224D7" w:rsidRPr="00820B27" w:rsidRDefault="001224D7" w:rsidP="001224D7">
            <w:pPr>
              <w:ind w:right="-108"/>
              <w:jc w:val="center"/>
              <w:rPr>
                <w:rFonts w:ascii="Arial" w:hAnsi="Arial" w:cs="Arial"/>
                <w:b/>
                <w:color w:val="FFFFFF"/>
                <w:sz w:val="16"/>
                <w:szCs w:val="20"/>
              </w:rPr>
            </w:pPr>
            <w:r w:rsidRPr="00820B27">
              <w:rPr>
                <w:rFonts w:ascii="Arial" w:hAnsi="Arial" w:cs="Arial"/>
                <w:b/>
                <w:color w:val="FFFFFF"/>
                <w:sz w:val="16"/>
                <w:szCs w:val="20"/>
              </w:rPr>
              <w:t>Agency</w:t>
            </w:r>
          </w:p>
          <w:p w:rsidR="001224D7" w:rsidRPr="00820B27" w:rsidRDefault="001224D7" w:rsidP="001224D7">
            <w:pPr>
              <w:ind w:left="-108" w:right="-108"/>
              <w:jc w:val="center"/>
              <w:rPr>
                <w:rFonts w:ascii="Arial" w:hAnsi="Arial" w:cs="Arial"/>
                <w:b/>
                <w:color w:val="FFFFFF"/>
                <w:sz w:val="16"/>
                <w:szCs w:val="20"/>
              </w:rPr>
            </w:pPr>
            <w:r w:rsidRPr="00820B27">
              <w:rPr>
                <w:rFonts w:ascii="Arial" w:hAnsi="Arial" w:cs="Arial"/>
                <w:b/>
                <w:color w:val="FFFFFF"/>
                <w:sz w:val="16"/>
                <w:szCs w:val="20"/>
              </w:rPr>
              <w:t>POC</w:t>
            </w:r>
          </w:p>
        </w:tc>
        <w:tc>
          <w:tcPr>
            <w:tcW w:w="1298" w:type="dxa"/>
            <w:tcBorders>
              <w:top w:val="single" w:sz="4" w:space="0" w:color="000080"/>
              <w:left w:val="single" w:sz="4" w:space="0" w:color="FFFFFF"/>
              <w:right w:val="single" w:sz="4" w:space="0" w:color="000080"/>
            </w:tcBorders>
            <w:shd w:val="clear" w:color="auto" w:fill="002060"/>
            <w:vAlign w:val="center"/>
          </w:tcPr>
          <w:p w:rsidR="001224D7" w:rsidRPr="00820B27" w:rsidRDefault="001224D7" w:rsidP="001224D7">
            <w:pPr>
              <w:ind w:left="-108" w:right="-108"/>
              <w:jc w:val="center"/>
              <w:rPr>
                <w:rFonts w:ascii="Arial" w:hAnsi="Arial" w:cs="Arial"/>
                <w:b/>
                <w:color w:val="FFFFFF"/>
                <w:sz w:val="16"/>
                <w:szCs w:val="20"/>
              </w:rPr>
            </w:pPr>
            <w:r>
              <w:rPr>
                <w:rFonts w:ascii="Arial" w:hAnsi="Arial" w:cs="Arial"/>
                <w:b/>
                <w:color w:val="FFFFFF"/>
                <w:sz w:val="16"/>
                <w:szCs w:val="20"/>
              </w:rPr>
              <w:t>ECD</w:t>
            </w:r>
          </w:p>
        </w:tc>
      </w:tr>
      <w:tr w:rsidR="001224D7" w:rsidRPr="004A0191" w:rsidTr="002B02B8">
        <w:trPr>
          <w:trHeight w:val="263"/>
        </w:trPr>
        <w:tc>
          <w:tcPr>
            <w:tcW w:w="2178" w:type="dxa"/>
            <w:tcBorders>
              <w:left w:val="single" w:sz="4" w:space="0" w:color="000080"/>
            </w:tcBorders>
          </w:tcPr>
          <w:p w:rsidR="001224D7" w:rsidRPr="008568D2" w:rsidRDefault="00E66649" w:rsidP="001224D7">
            <w:pPr>
              <w:rPr>
                <w:rFonts w:ascii="Arial" w:hAnsi="Arial" w:cs="Arial"/>
                <w:smallCaps/>
                <w:color w:val="auto"/>
              </w:rPr>
            </w:pPr>
            <w:r w:rsidRPr="008568D2">
              <w:rPr>
                <w:rFonts w:ascii="Arial" w:hAnsi="Arial" w:cs="Arial"/>
                <w:smallCaps/>
                <w:color w:val="auto"/>
              </w:rPr>
              <w:t>CAPABILITY 1</w:t>
            </w:r>
          </w:p>
        </w:tc>
        <w:tc>
          <w:tcPr>
            <w:tcW w:w="2256" w:type="dxa"/>
          </w:tcPr>
          <w:p w:rsidR="001224D7" w:rsidRPr="008568D2" w:rsidRDefault="00E66649" w:rsidP="00E43E8D">
            <w:pPr>
              <w:tabs>
                <w:tab w:val="left" w:pos="360"/>
              </w:tabs>
              <w:rPr>
                <w:rFonts w:ascii="Arial" w:hAnsi="Arial" w:cs="Arial"/>
                <w:color w:val="auto"/>
              </w:rPr>
            </w:pPr>
            <w:r w:rsidRPr="008568D2">
              <w:rPr>
                <w:rFonts w:ascii="Arial" w:hAnsi="Arial" w:cs="Arial"/>
                <w:color w:val="auto"/>
              </w:rPr>
              <w:t>Communications</w:t>
            </w:r>
          </w:p>
        </w:tc>
        <w:tc>
          <w:tcPr>
            <w:tcW w:w="3139" w:type="dxa"/>
          </w:tcPr>
          <w:p w:rsidR="001224D7" w:rsidRPr="008568D2" w:rsidRDefault="00E66649" w:rsidP="001224D7">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8568D2">
              <w:rPr>
                <w:rFonts w:ascii="Arial" w:hAnsi="Arial" w:cs="Arial"/>
              </w:rPr>
              <w:t>Update Plan/Checklist</w:t>
            </w:r>
          </w:p>
        </w:tc>
        <w:tc>
          <w:tcPr>
            <w:tcW w:w="1985" w:type="dxa"/>
          </w:tcPr>
          <w:p w:rsidR="001224D7" w:rsidRPr="008568D2" w:rsidRDefault="001224D7" w:rsidP="001224D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auto"/>
                <w:highlight w:val="lightGray"/>
              </w:rPr>
            </w:pPr>
          </w:p>
        </w:tc>
        <w:tc>
          <w:tcPr>
            <w:tcW w:w="1645" w:type="dxa"/>
          </w:tcPr>
          <w:p w:rsidR="001224D7" w:rsidRPr="008568D2" w:rsidRDefault="004F3E61" w:rsidP="001224D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highlight w:val="lightGray"/>
              </w:rPr>
            </w:pPr>
            <w:r w:rsidRPr="008568D2">
              <w:rPr>
                <w:rFonts w:ascii="Arial" w:hAnsi="Arial" w:cs="Arial"/>
                <w:highlight w:val="lightGray"/>
              </w:rPr>
              <w:t>DoO</w:t>
            </w:r>
          </w:p>
        </w:tc>
        <w:tc>
          <w:tcPr>
            <w:tcW w:w="1570" w:type="dxa"/>
          </w:tcPr>
          <w:p w:rsidR="001224D7" w:rsidRPr="008568D2" w:rsidRDefault="00E66649" w:rsidP="001224D7">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8568D2">
              <w:rPr>
                <w:rFonts w:ascii="Arial" w:hAnsi="Arial" w:cs="Arial"/>
              </w:rPr>
              <w:t>Mark Olson/Roger Triplett</w:t>
            </w:r>
          </w:p>
        </w:tc>
        <w:tc>
          <w:tcPr>
            <w:tcW w:w="1298" w:type="dxa"/>
            <w:tcBorders>
              <w:right w:val="single" w:sz="4" w:space="0" w:color="000080"/>
            </w:tcBorders>
          </w:tcPr>
          <w:p w:rsidR="001224D7" w:rsidRPr="008568D2" w:rsidRDefault="00E66649" w:rsidP="001224D7">
            <w:pPr>
              <w:jc w:val="center"/>
              <w:rPr>
                <w:rFonts w:ascii="Arial" w:hAnsi="Arial" w:cs="Arial"/>
              </w:rPr>
            </w:pPr>
            <w:r w:rsidRPr="008568D2">
              <w:rPr>
                <w:rFonts w:ascii="Arial" w:hAnsi="Arial" w:cs="Arial"/>
              </w:rPr>
              <w:t>30 Sep 2017</w:t>
            </w:r>
          </w:p>
        </w:tc>
      </w:tr>
      <w:tr w:rsidR="008568D2" w:rsidRPr="004A0191" w:rsidTr="002B02B8">
        <w:trPr>
          <w:trHeight w:val="263"/>
        </w:trPr>
        <w:tc>
          <w:tcPr>
            <w:tcW w:w="2178" w:type="dxa"/>
            <w:tcBorders>
              <w:left w:val="single" w:sz="4" w:space="0" w:color="000080"/>
            </w:tcBorders>
          </w:tcPr>
          <w:p w:rsidR="008568D2" w:rsidRPr="008568D2" w:rsidRDefault="008568D2" w:rsidP="008568D2">
            <w:pPr>
              <w:rPr>
                <w:rFonts w:ascii="Arial" w:hAnsi="Arial" w:cs="Arial"/>
                <w:smallCaps/>
                <w:color w:val="auto"/>
              </w:rPr>
            </w:pPr>
            <w:r>
              <w:rPr>
                <w:rFonts w:ascii="Arial" w:hAnsi="Arial" w:cs="Arial"/>
                <w:smallCaps/>
                <w:color w:val="auto"/>
              </w:rPr>
              <w:t xml:space="preserve">CAPABILITY </w:t>
            </w:r>
            <w:r w:rsidRPr="008568D2">
              <w:rPr>
                <w:rFonts w:ascii="Arial" w:hAnsi="Arial" w:cs="Arial"/>
                <w:smallCaps/>
                <w:color w:val="auto"/>
              </w:rPr>
              <w:t>12</w:t>
            </w:r>
          </w:p>
        </w:tc>
        <w:tc>
          <w:tcPr>
            <w:tcW w:w="2256" w:type="dxa"/>
          </w:tcPr>
          <w:p w:rsidR="008568D2" w:rsidRPr="008568D2" w:rsidRDefault="008568D2" w:rsidP="008568D2">
            <w:pPr>
              <w:tabs>
                <w:tab w:val="left" w:pos="360"/>
              </w:tabs>
              <w:rPr>
                <w:rFonts w:ascii="Arial" w:hAnsi="Arial" w:cs="Arial"/>
                <w:color w:val="auto"/>
              </w:rPr>
            </w:pPr>
            <w:r w:rsidRPr="008568D2">
              <w:rPr>
                <w:rFonts w:ascii="Arial" w:hAnsi="Arial" w:cs="Arial"/>
                <w:color w:val="auto"/>
              </w:rPr>
              <w:t>Distribution</w:t>
            </w:r>
          </w:p>
        </w:tc>
        <w:tc>
          <w:tcPr>
            <w:tcW w:w="3139" w:type="dxa"/>
          </w:tcPr>
          <w:p w:rsidR="008568D2" w:rsidRPr="008568D2" w:rsidRDefault="008568D2" w:rsidP="008568D2">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8568D2">
              <w:rPr>
                <w:rFonts w:ascii="Arial" w:hAnsi="Arial" w:cs="Arial"/>
              </w:rPr>
              <w:t>Develop Food/Water Support Plan for First Responders</w:t>
            </w:r>
          </w:p>
        </w:tc>
        <w:tc>
          <w:tcPr>
            <w:tcW w:w="1985"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auto"/>
                <w:highlight w:val="lightGray"/>
              </w:rPr>
            </w:pPr>
          </w:p>
        </w:tc>
        <w:tc>
          <w:tcPr>
            <w:tcW w:w="1645"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highlight w:val="lightGray"/>
              </w:rPr>
            </w:pPr>
            <w:r w:rsidRPr="008568D2">
              <w:rPr>
                <w:rFonts w:ascii="Arial" w:hAnsi="Arial" w:cs="Arial"/>
                <w:highlight w:val="lightGray"/>
              </w:rPr>
              <w:t>LRC</w:t>
            </w:r>
          </w:p>
        </w:tc>
        <w:tc>
          <w:tcPr>
            <w:tcW w:w="1570"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8568D2">
              <w:rPr>
                <w:rFonts w:ascii="Arial" w:hAnsi="Arial" w:cs="Arial"/>
              </w:rPr>
              <w:t>Tony Fuller</w:t>
            </w:r>
          </w:p>
        </w:tc>
        <w:tc>
          <w:tcPr>
            <w:tcW w:w="1298" w:type="dxa"/>
            <w:tcBorders>
              <w:right w:val="single" w:sz="4" w:space="0" w:color="000080"/>
            </w:tcBorders>
          </w:tcPr>
          <w:p w:rsidR="008568D2" w:rsidRPr="008568D2" w:rsidRDefault="008568D2" w:rsidP="008568D2">
            <w:pPr>
              <w:jc w:val="center"/>
              <w:rPr>
                <w:rFonts w:ascii="Arial" w:hAnsi="Arial" w:cs="Arial"/>
                <w:color w:val="auto"/>
              </w:rPr>
            </w:pPr>
            <w:r w:rsidRPr="008568D2">
              <w:rPr>
                <w:rFonts w:ascii="Arial" w:hAnsi="Arial" w:cs="Arial"/>
                <w:color w:val="auto"/>
              </w:rPr>
              <w:t>30 Sep 2017</w:t>
            </w:r>
          </w:p>
        </w:tc>
      </w:tr>
      <w:tr w:rsidR="008568D2" w:rsidRPr="004A0191" w:rsidTr="002B02B8">
        <w:trPr>
          <w:trHeight w:val="263"/>
        </w:trPr>
        <w:tc>
          <w:tcPr>
            <w:tcW w:w="2178" w:type="dxa"/>
            <w:tcBorders>
              <w:left w:val="single" w:sz="4" w:space="0" w:color="000080"/>
            </w:tcBorders>
          </w:tcPr>
          <w:p w:rsidR="008568D2" w:rsidRPr="008568D2" w:rsidRDefault="008568D2" w:rsidP="008568D2">
            <w:pPr>
              <w:spacing w:after="120"/>
              <w:rPr>
                <w:rFonts w:ascii="Arial" w:hAnsi="Arial" w:cs="Arial"/>
                <w:color w:val="auto"/>
              </w:rPr>
            </w:pPr>
            <w:r w:rsidRPr="008568D2">
              <w:rPr>
                <w:rFonts w:ascii="Arial" w:hAnsi="Arial" w:cs="Arial"/>
                <w:color w:val="auto"/>
              </w:rPr>
              <w:t>CAPABILITY 17</w:t>
            </w:r>
          </w:p>
        </w:tc>
        <w:tc>
          <w:tcPr>
            <w:tcW w:w="2256" w:type="dxa"/>
          </w:tcPr>
          <w:p w:rsidR="008568D2" w:rsidRPr="008568D2" w:rsidRDefault="008568D2" w:rsidP="008568D2">
            <w:pPr>
              <w:tabs>
                <w:tab w:val="left" w:pos="360"/>
              </w:tabs>
              <w:rPr>
                <w:rFonts w:ascii="Arial" w:hAnsi="Arial" w:cs="Arial"/>
                <w:color w:val="auto"/>
              </w:rPr>
            </w:pPr>
            <w:r w:rsidRPr="008568D2">
              <w:rPr>
                <w:rFonts w:ascii="Arial" w:hAnsi="Arial" w:cs="Arial"/>
                <w:color w:val="auto"/>
              </w:rPr>
              <w:t>Personnel Accountability</w:t>
            </w:r>
          </w:p>
        </w:tc>
        <w:tc>
          <w:tcPr>
            <w:tcW w:w="3139" w:type="dxa"/>
          </w:tcPr>
          <w:p w:rsidR="008568D2" w:rsidRPr="008568D2" w:rsidRDefault="008568D2" w:rsidP="008568D2">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8568D2">
              <w:rPr>
                <w:rFonts w:ascii="Arial" w:hAnsi="Arial" w:cs="Arial"/>
              </w:rPr>
              <w:t>Conduct Personnel Accountability Workshop/ Validate SOP</w:t>
            </w:r>
            <w:r>
              <w:rPr>
                <w:rFonts w:ascii="Arial" w:hAnsi="Arial" w:cs="Arial"/>
              </w:rPr>
              <w:t>s</w:t>
            </w:r>
          </w:p>
        </w:tc>
        <w:tc>
          <w:tcPr>
            <w:tcW w:w="1985"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auto"/>
                <w:highlight w:val="lightGray"/>
              </w:rPr>
            </w:pPr>
          </w:p>
        </w:tc>
        <w:tc>
          <w:tcPr>
            <w:tcW w:w="1645"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highlight w:val="lightGray"/>
              </w:rPr>
            </w:pPr>
            <w:r w:rsidRPr="008568D2">
              <w:rPr>
                <w:rFonts w:ascii="Arial" w:hAnsi="Arial" w:cs="Arial"/>
                <w:highlight w:val="lightGray"/>
              </w:rPr>
              <w:t>DHR</w:t>
            </w:r>
          </w:p>
        </w:tc>
        <w:tc>
          <w:tcPr>
            <w:tcW w:w="1570"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8568D2">
              <w:rPr>
                <w:rFonts w:ascii="Arial" w:hAnsi="Arial" w:cs="Arial"/>
              </w:rPr>
              <w:t>Theresa Falcetano</w:t>
            </w:r>
          </w:p>
        </w:tc>
        <w:tc>
          <w:tcPr>
            <w:tcW w:w="1298" w:type="dxa"/>
            <w:tcBorders>
              <w:right w:val="single" w:sz="4" w:space="0" w:color="000080"/>
            </w:tcBorders>
          </w:tcPr>
          <w:p w:rsidR="008568D2" w:rsidRPr="008568D2" w:rsidRDefault="008568D2" w:rsidP="008568D2">
            <w:pPr>
              <w:jc w:val="center"/>
              <w:rPr>
                <w:rFonts w:ascii="Arial" w:hAnsi="Arial" w:cs="Arial"/>
                <w:color w:val="auto"/>
              </w:rPr>
            </w:pPr>
            <w:r w:rsidRPr="008568D2">
              <w:rPr>
                <w:rFonts w:ascii="Arial" w:hAnsi="Arial" w:cs="Arial"/>
                <w:color w:val="auto"/>
              </w:rPr>
              <w:t>30 Sep 2017</w:t>
            </w:r>
          </w:p>
        </w:tc>
      </w:tr>
      <w:tr w:rsidR="008568D2" w:rsidRPr="004A0191" w:rsidTr="002B02B8">
        <w:trPr>
          <w:trHeight w:val="338"/>
        </w:trPr>
        <w:tc>
          <w:tcPr>
            <w:tcW w:w="2178" w:type="dxa"/>
            <w:tcBorders>
              <w:left w:val="single" w:sz="4" w:space="0" w:color="000080"/>
            </w:tcBorders>
          </w:tcPr>
          <w:p w:rsidR="008568D2" w:rsidRPr="008568D2" w:rsidRDefault="008568D2" w:rsidP="008568D2">
            <w:pPr>
              <w:rPr>
                <w:rFonts w:ascii="Arial" w:hAnsi="Arial" w:cs="Arial"/>
                <w:smallCaps/>
                <w:color w:val="auto"/>
              </w:rPr>
            </w:pPr>
            <w:r w:rsidRPr="008568D2">
              <w:rPr>
                <w:rFonts w:ascii="Arial" w:hAnsi="Arial" w:cs="Arial"/>
                <w:smallCaps/>
                <w:color w:val="auto"/>
              </w:rPr>
              <w:t>CAPABILITY 29</w:t>
            </w:r>
          </w:p>
        </w:tc>
        <w:tc>
          <w:tcPr>
            <w:tcW w:w="2256" w:type="dxa"/>
          </w:tcPr>
          <w:p w:rsidR="008568D2" w:rsidRPr="008568D2" w:rsidRDefault="008568D2" w:rsidP="008568D2">
            <w:pPr>
              <w:tabs>
                <w:tab w:val="left" w:pos="360"/>
              </w:tabs>
              <w:rPr>
                <w:rFonts w:ascii="Arial" w:hAnsi="Arial" w:cs="Arial"/>
                <w:color w:val="auto"/>
              </w:rPr>
            </w:pPr>
            <w:r w:rsidRPr="008568D2">
              <w:rPr>
                <w:rFonts w:ascii="Arial" w:hAnsi="Arial" w:cs="Arial"/>
                <w:color w:val="auto"/>
              </w:rPr>
              <w:t>Restoration/ Recovery</w:t>
            </w:r>
          </w:p>
        </w:tc>
        <w:tc>
          <w:tcPr>
            <w:tcW w:w="3139" w:type="dxa"/>
          </w:tcPr>
          <w:p w:rsidR="008568D2" w:rsidRPr="008568D2" w:rsidRDefault="008568D2" w:rsidP="008568D2">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sidRPr="008568D2">
              <w:rPr>
                <w:rFonts w:ascii="Arial" w:hAnsi="Arial" w:cs="Arial"/>
              </w:rPr>
              <w:t>Identify/ Develop Infrastructure Plan</w:t>
            </w:r>
          </w:p>
        </w:tc>
        <w:tc>
          <w:tcPr>
            <w:tcW w:w="1985"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auto"/>
                <w:highlight w:val="lightGray"/>
              </w:rPr>
            </w:pPr>
          </w:p>
        </w:tc>
        <w:tc>
          <w:tcPr>
            <w:tcW w:w="1645"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highlight w:val="lightGray"/>
              </w:rPr>
            </w:pPr>
            <w:r w:rsidRPr="008568D2">
              <w:rPr>
                <w:rFonts w:ascii="Arial" w:hAnsi="Arial" w:cs="Arial"/>
                <w:highlight w:val="lightGray"/>
              </w:rPr>
              <w:t>DPW</w:t>
            </w:r>
          </w:p>
        </w:tc>
        <w:tc>
          <w:tcPr>
            <w:tcW w:w="1570" w:type="dxa"/>
          </w:tcPr>
          <w:p w:rsidR="008568D2" w:rsidRPr="008568D2" w:rsidRDefault="008568D2" w:rsidP="008568D2">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rPr>
            </w:pPr>
            <w:r w:rsidRPr="008568D2">
              <w:rPr>
                <w:rFonts w:ascii="Arial" w:hAnsi="Arial" w:cs="Arial"/>
              </w:rPr>
              <w:t>Joey Skinner</w:t>
            </w:r>
          </w:p>
        </w:tc>
        <w:tc>
          <w:tcPr>
            <w:tcW w:w="1298" w:type="dxa"/>
            <w:tcBorders>
              <w:right w:val="single" w:sz="4" w:space="0" w:color="000080"/>
            </w:tcBorders>
          </w:tcPr>
          <w:p w:rsidR="008568D2" w:rsidRPr="008568D2" w:rsidRDefault="008568D2" w:rsidP="008568D2">
            <w:pPr>
              <w:jc w:val="center"/>
              <w:rPr>
                <w:rFonts w:ascii="Arial" w:hAnsi="Arial" w:cs="Arial"/>
                <w:color w:val="auto"/>
              </w:rPr>
            </w:pPr>
            <w:r w:rsidRPr="008568D2">
              <w:rPr>
                <w:rFonts w:ascii="Arial" w:hAnsi="Arial" w:cs="Arial"/>
                <w:color w:val="auto"/>
              </w:rPr>
              <w:t>30 Dec 2017</w:t>
            </w:r>
          </w:p>
        </w:tc>
      </w:tr>
    </w:tbl>
    <w:p w:rsidR="001224D7" w:rsidRPr="000F32C5" w:rsidRDefault="001224D7" w:rsidP="001224D7">
      <w:pPr>
        <w:ind w:right="-180"/>
        <w:jc w:val="center"/>
        <w:rPr>
          <w:rFonts w:ascii="Arial" w:hAnsi="Arial" w:cs="Arial"/>
          <w:b/>
          <w:color w:val="FF0000"/>
        </w:rPr>
        <w:sectPr w:rsidR="001224D7" w:rsidRPr="000F32C5" w:rsidSect="001224D7">
          <w:headerReference w:type="default" r:id="rId18"/>
          <w:footerReference w:type="default" r:id="rId19"/>
          <w:pgSz w:w="15840" w:h="12240" w:orient="landscape" w:code="1"/>
          <w:pgMar w:top="1440" w:right="1440" w:bottom="1440" w:left="1080" w:header="720" w:footer="720" w:gutter="0"/>
          <w:cols w:space="720"/>
          <w:docGrid w:linePitch="360"/>
        </w:sectPr>
      </w:pPr>
      <w:r w:rsidRPr="000F32C5">
        <w:rPr>
          <w:rFonts w:ascii="Arial" w:hAnsi="Arial" w:cs="Arial"/>
          <w:b/>
          <w:color w:val="auto"/>
        </w:rPr>
        <w:t xml:space="preserve">Table A.1: </w:t>
      </w:r>
      <w:r w:rsidRPr="008715C5">
        <w:rPr>
          <w:rFonts w:ascii="Arial" w:hAnsi="Arial" w:cs="Arial"/>
          <w:b/>
          <w:i/>
          <w:color w:val="auto"/>
        </w:rPr>
        <w:t>Improvement Plan Matrix</w:t>
      </w:r>
    </w:p>
    <w:p w:rsidR="000425A6" w:rsidRPr="002F13D2" w:rsidRDefault="000425A6" w:rsidP="000425A6">
      <w:pPr>
        <w:keepNext/>
        <w:widowControl/>
        <w:autoSpaceDE/>
        <w:autoSpaceDN/>
        <w:adjustRightInd/>
        <w:spacing w:before="240" w:after="160"/>
        <w:jc w:val="center"/>
        <w:outlineLvl w:val="0"/>
        <w:rPr>
          <w:rFonts w:ascii="Arial Bold" w:hAnsi="Arial Bold" w:cs="Arial"/>
          <w:b/>
          <w:bCs/>
          <w:smallCaps/>
          <w:color w:val="000080"/>
          <w:kern w:val="32"/>
          <w:sz w:val="38"/>
          <w:szCs w:val="38"/>
        </w:rPr>
      </w:pPr>
      <w:bookmarkStart w:id="19" w:name="_Toc232933698"/>
      <w:r w:rsidRPr="002F13D2">
        <w:rPr>
          <w:rFonts w:ascii="Arial Bold" w:hAnsi="Arial Bold" w:cs="Arial"/>
          <w:b/>
          <w:bCs/>
          <w:smallCaps/>
          <w:color w:val="000080"/>
          <w:kern w:val="32"/>
          <w:sz w:val="38"/>
          <w:szCs w:val="38"/>
        </w:rPr>
        <w:lastRenderedPageBreak/>
        <w:t xml:space="preserve">Appendix </w:t>
      </w:r>
      <w:r>
        <w:rPr>
          <w:rFonts w:ascii="Arial Bold" w:hAnsi="Arial Bold" w:cs="Arial"/>
          <w:b/>
          <w:bCs/>
          <w:smallCaps/>
          <w:color w:val="000080"/>
          <w:kern w:val="32"/>
          <w:sz w:val="38"/>
          <w:szCs w:val="38"/>
        </w:rPr>
        <w:t>B</w:t>
      </w:r>
      <w:r w:rsidRPr="002F13D2">
        <w:rPr>
          <w:rFonts w:ascii="Arial Bold" w:hAnsi="Arial Bold" w:cs="Arial"/>
          <w:b/>
          <w:bCs/>
          <w:smallCaps/>
          <w:color w:val="000080"/>
          <w:kern w:val="32"/>
          <w:sz w:val="38"/>
          <w:szCs w:val="38"/>
        </w:rPr>
        <w:t xml:space="preserve">: </w:t>
      </w:r>
      <w:r>
        <w:rPr>
          <w:rFonts w:ascii="Arial Bold" w:hAnsi="Arial Bold" w:cs="Arial"/>
          <w:b/>
          <w:bCs/>
          <w:smallCaps/>
          <w:color w:val="000080"/>
          <w:kern w:val="32"/>
          <w:sz w:val="38"/>
          <w:szCs w:val="38"/>
        </w:rPr>
        <w:t>Evaluator Information</w:t>
      </w:r>
    </w:p>
    <w:p w:rsidR="000425A6" w:rsidRPr="00994A11" w:rsidRDefault="00994A11">
      <w:pPr>
        <w:widowControl/>
        <w:autoSpaceDE/>
        <w:autoSpaceDN/>
        <w:adjustRightInd/>
        <w:rPr>
          <w:rFonts w:ascii="Times New Roman" w:hAnsi="Times New Roman"/>
          <w:bCs/>
          <w:color w:val="auto"/>
          <w:kern w:val="32"/>
        </w:rPr>
      </w:pPr>
      <w:r w:rsidRPr="00994A11">
        <w:rPr>
          <w:rFonts w:ascii="Times New Roman" w:hAnsi="Times New Roman"/>
          <w:bCs/>
          <w:color w:val="auto"/>
          <w:kern w:val="32"/>
        </w:rPr>
        <w:t>1.  Evaluators will use the customized EEGs to evaluate the exercise.  The customized EEGs will fit the exercise objectives and be further refined with applicable tasks and assigned metrics IAW installation plans.  Evaluators must compare the customized EEG with specific plans and procedures being exercised to ensure they agree with one another.</w:t>
      </w:r>
    </w:p>
    <w:p w:rsidR="00994A11" w:rsidRPr="00994A11" w:rsidRDefault="00994A11">
      <w:pPr>
        <w:widowControl/>
        <w:autoSpaceDE/>
        <w:autoSpaceDN/>
        <w:adjustRightInd/>
        <w:rPr>
          <w:rFonts w:ascii="Times New Roman" w:hAnsi="Times New Roman"/>
          <w:bCs/>
          <w:color w:val="auto"/>
          <w:kern w:val="32"/>
        </w:rPr>
      </w:pPr>
    </w:p>
    <w:p w:rsidR="00994A11" w:rsidRPr="00994A11" w:rsidRDefault="00994A11">
      <w:pPr>
        <w:widowControl/>
        <w:autoSpaceDE/>
        <w:autoSpaceDN/>
        <w:adjustRightInd/>
        <w:rPr>
          <w:rFonts w:ascii="Times New Roman" w:hAnsi="Times New Roman"/>
          <w:bCs/>
          <w:color w:val="auto"/>
          <w:kern w:val="32"/>
        </w:rPr>
      </w:pPr>
      <w:r w:rsidRPr="00994A11">
        <w:rPr>
          <w:rFonts w:ascii="Times New Roman" w:hAnsi="Times New Roman"/>
          <w:bCs/>
          <w:color w:val="auto"/>
          <w:kern w:val="32"/>
        </w:rPr>
        <w:t>2.  Evaluators will use the customized EEGs to:</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a. </w:t>
      </w:r>
      <w:r w:rsidR="00994A11" w:rsidRPr="00994A11">
        <w:rPr>
          <w:rFonts w:ascii="Times New Roman" w:hAnsi="Times New Roman"/>
          <w:bCs/>
          <w:color w:val="auto"/>
          <w:kern w:val="32"/>
        </w:rPr>
        <w:t>Become familiar with the EEG content.</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b. </w:t>
      </w:r>
      <w:r w:rsidR="00994A11" w:rsidRPr="00994A11">
        <w:rPr>
          <w:rFonts w:ascii="Times New Roman" w:hAnsi="Times New Roman"/>
          <w:bCs/>
          <w:color w:val="auto"/>
          <w:kern w:val="32"/>
        </w:rPr>
        <w:t>Prepare a plan for observing the exercise, take notes, and collect supplemental data.</w:t>
      </w:r>
    </w:p>
    <w:p w:rsidR="00994A11" w:rsidRPr="00994A11" w:rsidRDefault="00994A11">
      <w:pPr>
        <w:widowControl/>
        <w:autoSpaceDE/>
        <w:autoSpaceDN/>
        <w:adjustRightInd/>
        <w:rPr>
          <w:rFonts w:ascii="Times New Roman" w:hAnsi="Times New Roman"/>
          <w:bCs/>
          <w:color w:val="auto"/>
          <w:kern w:val="32"/>
        </w:rPr>
      </w:pPr>
    </w:p>
    <w:p w:rsidR="00994A11" w:rsidRPr="00994A11" w:rsidRDefault="00994A11">
      <w:pPr>
        <w:widowControl/>
        <w:autoSpaceDE/>
        <w:autoSpaceDN/>
        <w:adjustRightInd/>
        <w:rPr>
          <w:rFonts w:ascii="Times New Roman" w:hAnsi="Times New Roman"/>
          <w:bCs/>
          <w:color w:val="auto"/>
          <w:kern w:val="32"/>
        </w:rPr>
      </w:pPr>
      <w:r w:rsidRPr="00994A11">
        <w:rPr>
          <w:rFonts w:ascii="Times New Roman" w:hAnsi="Times New Roman"/>
          <w:bCs/>
          <w:color w:val="auto"/>
          <w:kern w:val="32"/>
        </w:rPr>
        <w:t>3.  Evaluators will use the EEGs during the exercise to:</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a. </w:t>
      </w:r>
      <w:r w:rsidR="00994A11" w:rsidRPr="00994A11">
        <w:rPr>
          <w:rFonts w:ascii="Times New Roman" w:hAnsi="Times New Roman"/>
          <w:bCs/>
          <w:color w:val="auto"/>
          <w:kern w:val="32"/>
        </w:rPr>
        <w:t>Record notes relevant to their assigned areas.</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b. </w:t>
      </w:r>
      <w:r w:rsidR="00994A11" w:rsidRPr="00994A11">
        <w:rPr>
          <w:rFonts w:ascii="Times New Roman" w:hAnsi="Times New Roman"/>
          <w:bCs/>
          <w:color w:val="auto"/>
          <w:kern w:val="32"/>
        </w:rPr>
        <w:t>Will not prompt players with specific responses or interfere with players.</w:t>
      </w:r>
    </w:p>
    <w:p w:rsidR="00994A11" w:rsidRPr="00994A11" w:rsidRDefault="00994A11">
      <w:pPr>
        <w:widowControl/>
        <w:autoSpaceDE/>
        <w:autoSpaceDN/>
        <w:adjustRightInd/>
        <w:rPr>
          <w:rFonts w:ascii="Times New Roman" w:hAnsi="Times New Roman"/>
          <w:bCs/>
          <w:color w:val="auto"/>
          <w:kern w:val="32"/>
        </w:rPr>
      </w:pPr>
    </w:p>
    <w:p w:rsidR="00994A11" w:rsidRPr="00994A11" w:rsidRDefault="00994A11">
      <w:pPr>
        <w:widowControl/>
        <w:autoSpaceDE/>
        <w:autoSpaceDN/>
        <w:adjustRightInd/>
        <w:rPr>
          <w:rFonts w:ascii="Times New Roman" w:hAnsi="Times New Roman"/>
          <w:bCs/>
          <w:color w:val="auto"/>
          <w:kern w:val="32"/>
        </w:rPr>
      </w:pPr>
      <w:r w:rsidRPr="00994A11">
        <w:rPr>
          <w:rFonts w:ascii="Times New Roman" w:hAnsi="Times New Roman"/>
          <w:bCs/>
          <w:color w:val="auto"/>
          <w:kern w:val="32"/>
        </w:rPr>
        <w:t>4.  After the exercise the evaluators will:</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a. </w:t>
      </w:r>
      <w:r w:rsidR="00994A11" w:rsidRPr="00994A11">
        <w:rPr>
          <w:rFonts w:ascii="Times New Roman" w:hAnsi="Times New Roman"/>
          <w:bCs/>
          <w:color w:val="auto"/>
          <w:kern w:val="32"/>
        </w:rPr>
        <w:t>Complete the EEG Analysis Forms for assigned areas.</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b. </w:t>
      </w:r>
      <w:r w:rsidR="00994A11" w:rsidRPr="00994A11">
        <w:rPr>
          <w:rFonts w:ascii="Times New Roman" w:hAnsi="Times New Roman"/>
          <w:bCs/>
          <w:color w:val="auto"/>
          <w:kern w:val="32"/>
        </w:rPr>
        <w:t>Complete the AAR Input Form.</w:t>
      </w:r>
    </w:p>
    <w:p w:rsidR="00994A11" w:rsidRPr="00994A11" w:rsidRDefault="00C67671">
      <w:pPr>
        <w:widowControl/>
        <w:autoSpaceDE/>
        <w:autoSpaceDN/>
        <w:adjustRightInd/>
        <w:rPr>
          <w:rFonts w:ascii="Times New Roman" w:hAnsi="Times New Roman"/>
          <w:bCs/>
          <w:color w:val="auto"/>
          <w:kern w:val="32"/>
        </w:rPr>
      </w:pPr>
      <w:r>
        <w:rPr>
          <w:rFonts w:ascii="Times New Roman" w:hAnsi="Times New Roman"/>
          <w:bCs/>
          <w:color w:val="auto"/>
          <w:kern w:val="32"/>
        </w:rPr>
        <w:t xml:space="preserve">c. </w:t>
      </w:r>
      <w:r w:rsidR="00994A11" w:rsidRPr="00994A11">
        <w:rPr>
          <w:rFonts w:ascii="Times New Roman" w:hAnsi="Times New Roman"/>
          <w:bCs/>
          <w:color w:val="auto"/>
          <w:kern w:val="32"/>
        </w:rPr>
        <w:t>Submit completed EEG Analysis Form and AAR Input Form.</w:t>
      </w:r>
    </w:p>
    <w:p w:rsidR="00994A11" w:rsidRDefault="00994A11">
      <w:pPr>
        <w:widowControl/>
        <w:autoSpaceDE/>
        <w:autoSpaceDN/>
        <w:adjustRightInd/>
        <w:rPr>
          <w:rFonts w:ascii="Arial Bold" w:hAnsi="Arial Bold" w:cs="Arial"/>
          <w:b/>
          <w:bCs/>
          <w:smallCaps/>
          <w:color w:val="000080"/>
          <w:kern w:val="32"/>
          <w:sz w:val="38"/>
          <w:szCs w:val="38"/>
        </w:rPr>
      </w:pPr>
    </w:p>
    <w:tbl>
      <w:tblPr>
        <w:tblStyle w:val="TableGrid"/>
        <w:tblW w:w="10098" w:type="dxa"/>
        <w:tblInd w:w="-522" w:type="dxa"/>
        <w:tblLook w:val="04A0" w:firstRow="1" w:lastRow="0" w:firstColumn="1" w:lastColumn="0" w:noHBand="0" w:noVBand="1"/>
      </w:tblPr>
      <w:tblGrid>
        <w:gridCol w:w="1173"/>
        <w:gridCol w:w="1334"/>
        <w:gridCol w:w="1614"/>
        <w:gridCol w:w="1091"/>
        <w:gridCol w:w="2266"/>
        <w:gridCol w:w="1303"/>
        <w:gridCol w:w="1317"/>
      </w:tblGrid>
      <w:tr w:rsidR="00B761A0" w:rsidTr="00A623C2">
        <w:tc>
          <w:tcPr>
            <w:tcW w:w="1173" w:type="dxa"/>
            <w:vAlign w:val="center"/>
          </w:tcPr>
          <w:p w:rsidR="00B761A0" w:rsidRPr="00994A11" w:rsidRDefault="00B761A0" w:rsidP="00BD0003">
            <w:pPr>
              <w:spacing w:before="60"/>
              <w:jc w:val="center"/>
              <w:rPr>
                <w:rFonts w:ascii="Times New Roman" w:hAnsi="Times New Roman"/>
                <w:b/>
                <w:sz w:val="20"/>
                <w:szCs w:val="20"/>
              </w:rPr>
            </w:pPr>
            <w:r w:rsidRPr="00994A11">
              <w:rPr>
                <w:rFonts w:ascii="Times New Roman" w:hAnsi="Times New Roman"/>
                <w:b/>
                <w:sz w:val="20"/>
                <w:szCs w:val="20"/>
              </w:rPr>
              <w:t>Position</w:t>
            </w:r>
          </w:p>
        </w:tc>
        <w:tc>
          <w:tcPr>
            <w:tcW w:w="1334" w:type="dxa"/>
            <w:vAlign w:val="center"/>
          </w:tcPr>
          <w:p w:rsidR="00B761A0" w:rsidRPr="00994A11" w:rsidRDefault="00B761A0" w:rsidP="00BD0003">
            <w:pPr>
              <w:spacing w:before="60"/>
              <w:jc w:val="center"/>
              <w:rPr>
                <w:rFonts w:ascii="Times New Roman" w:hAnsi="Times New Roman"/>
                <w:b/>
                <w:sz w:val="20"/>
                <w:szCs w:val="20"/>
              </w:rPr>
            </w:pPr>
            <w:r w:rsidRPr="00994A11">
              <w:rPr>
                <w:rFonts w:ascii="Times New Roman" w:hAnsi="Times New Roman"/>
                <w:b/>
                <w:sz w:val="20"/>
                <w:szCs w:val="20"/>
              </w:rPr>
              <w:t>Name</w:t>
            </w:r>
          </w:p>
        </w:tc>
        <w:tc>
          <w:tcPr>
            <w:tcW w:w="1614" w:type="dxa"/>
            <w:vAlign w:val="center"/>
          </w:tcPr>
          <w:p w:rsidR="00B761A0" w:rsidRPr="00994A11" w:rsidRDefault="00B761A0" w:rsidP="00BD0003">
            <w:pPr>
              <w:spacing w:before="60"/>
              <w:jc w:val="center"/>
              <w:rPr>
                <w:rFonts w:ascii="Times New Roman" w:hAnsi="Times New Roman"/>
                <w:b/>
                <w:sz w:val="20"/>
                <w:szCs w:val="20"/>
              </w:rPr>
            </w:pPr>
            <w:r w:rsidRPr="00994A11">
              <w:rPr>
                <w:rFonts w:ascii="Times New Roman" w:hAnsi="Times New Roman"/>
                <w:b/>
                <w:sz w:val="20"/>
                <w:szCs w:val="20"/>
              </w:rPr>
              <w:t>Providing Garrison or Organization</w:t>
            </w:r>
          </w:p>
        </w:tc>
        <w:tc>
          <w:tcPr>
            <w:tcW w:w="1091" w:type="dxa"/>
            <w:vAlign w:val="center"/>
          </w:tcPr>
          <w:p w:rsidR="00B761A0" w:rsidRPr="00994A11" w:rsidRDefault="00B761A0" w:rsidP="00BD0003">
            <w:pPr>
              <w:spacing w:before="60"/>
              <w:jc w:val="center"/>
              <w:rPr>
                <w:rFonts w:ascii="Times New Roman" w:hAnsi="Times New Roman"/>
                <w:b/>
                <w:sz w:val="20"/>
                <w:szCs w:val="20"/>
              </w:rPr>
            </w:pPr>
            <w:r w:rsidRPr="00994A11">
              <w:rPr>
                <w:rFonts w:ascii="Times New Roman" w:hAnsi="Times New Roman"/>
                <w:b/>
                <w:sz w:val="20"/>
                <w:szCs w:val="20"/>
              </w:rPr>
              <w:t>Duty Position</w:t>
            </w:r>
          </w:p>
        </w:tc>
        <w:tc>
          <w:tcPr>
            <w:tcW w:w="2266" w:type="dxa"/>
            <w:vAlign w:val="center"/>
          </w:tcPr>
          <w:p w:rsidR="00B761A0" w:rsidRPr="00994A11" w:rsidRDefault="00B761A0" w:rsidP="00B761A0">
            <w:pPr>
              <w:spacing w:before="60"/>
              <w:jc w:val="center"/>
              <w:rPr>
                <w:rFonts w:ascii="Times New Roman" w:hAnsi="Times New Roman"/>
                <w:b/>
                <w:sz w:val="20"/>
                <w:szCs w:val="20"/>
              </w:rPr>
            </w:pPr>
            <w:r w:rsidRPr="00994A11">
              <w:rPr>
                <w:rFonts w:ascii="Times New Roman" w:hAnsi="Times New Roman"/>
                <w:b/>
                <w:sz w:val="20"/>
                <w:szCs w:val="20"/>
              </w:rPr>
              <w:t xml:space="preserve">Capabilities Evaluated </w:t>
            </w:r>
          </w:p>
        </w:tc>
        <w:tc>
          <w:tcPr>
            <w:tcW w:w="1303" w:type="dxa"/>
          </w:tcPr>
          <w:p w:rsidR="00B761A0" w:rsidRPr="00994A11" w:rsidRDefault="00B761A0" w:rsidP="00BD0003">
            <w:pPr>
              <w:spacing w:before="60"/>
              <w:jc w:val="center"/>
              <w:rPr>
                <w:rFonts w:ascii="Times New Roman" w:hAnsi="Times New Roman"/>
                <w:b/>
                <w:sz w:val="20"/>
                <w:szCs w:val="20"/>
              </w:rPr>
            </w:pPr>
            <w:r w:rsidRPr="00994A11">
              <w:rPr>
                <w:rFonts w:ascii="Times New Roman" w:hAnsi="Times New Roman"/>
                <w:b/>
                <w:sz w:val="20"/>
                <w:szCs w:val="20"/>
              </w:rPr>
              <w:t>EEG Forms Completed</w:t>
            </w:r>
            <w:r>
              <w:rPr>
                <w:rFonts w:ascii="Times New Roman" w:hAnsi="Times New Roman"/>
                <w:b/>
                <w:sz w:val="20"/>
                <w:szCs w:val="20"/>
              </w:rPr>
              <w:t xml:space="preserve"> and Turned In?</w:t>
            </w:r>
          </w:p>
        </w:tc>
        <w:tc>
          <w:tcPr>
            <w:tcW w:w="1317" w:type="dxa"/>
            <w:vAlign w:val="center"/>
          </w:tcPr>
          <w:p w:rsidR="00B761A0" w:rsidRPr="00994A11" w:rsidRDefault="00B761A0" w:rsidP="00BD0003">
            <w:pPr>
              <w:spacing w:before="60"/>
              <w:jc w:val="center"/>
              <w:rPr>
                <w:rFonts w:ascii="Times New Roman" w:hAnsi="Times New Roman"/>
                <w:b/>
                <w:sz w:val="20"/>
                <w:szCs w:val="20"/>
              </w:rPr>
            </w:pPr>
            <w:r w:rsidRPr="00994A11">
              <w:rPr>
                <w:rFonts w:ascii="Times New Roman" w:hAnsi="Times New Roman"/>
                <w:b/>
                <w:sz w:val="20"/>
                <w:szCs w:val="20"/>
              </w:rPr>
              <w:t xml:space="preserve">Evaluator Cost (TDY, </w:t>
            </w:r>
            <w:r w:rsidR="001F0B36" w:rsidRPr="00994A11">
              <w:rPr>
                <w:rFonts w:ascii="Times New Roman" w:hAnsi="Times New Roman"/>
                <w:b/>
                <w:sz w:val="20"/>
                <w:szCs w:val="20"/>
              </w:rPr>
              <w:t>etc.</w:t>
            </w:r>
            <w:r w:rsidRPr="00994A11">
              <w:rPr>
                <w:rFonts w:ascii="Times New Roman" w:hAnsi="Times New Roman"/>
                <w:b/>
                <w:sz w:val="20"/>
                <w:szCs w:val="20"/>
              </w:rPr>
              <w:t>)</w:t>
            </w:r>
          </w:p>
        </w:tc>
      </w:tr>
      <w:tr w:rsidR="00B761A0" w:rsidTr="00A623C2">
        <w:trPr>
          <w:trHeight w:val="508"/>
        </w:trPr>
        <w:tc>
          <w:tcPr>
            <w:tcW w:w="1173" w:type="dxa"/>
          </w:tcPr>
          <w:p w:rsidR="00B761A0" w:rsidRPr="00994A11" w:rsidRDefault="00B761A0" w:rsidP="00DF7468">
            <w:pPr>
              <w:spacing w:before="60"/>
              <w:rPr>
                <w:rFonts w:ascii="Times New Roman" w:hAnsi="Times New Roman"/>
                <w:sz w:val="20"/>
                <w:szCs w:val="20"/>
              </w:rPr>
            </w:pPr>
            <w:r w:rsidRPr="00994A11">
              <w:rPr>
                <w:rFonts w:ascii="Times New Roman" w:hAnsi="Times New Roman"/>
                <w:sz w:val="20"/>
                <w:szCs w:val="20"/>
              </w:rPr>
              <w:t>Exercise Director</w:t>
            </w:r>
          </w:p>
        </w:tc>
        <w:tc>
          <w:tcPr>
            <w:tcW w:w="1334" w:type="dxa"/>
          </w:tcPr>
          <w:p w:rsidR="00B761A0" w:rsidRPr="00994A11" w:rsidRDefault="00C56B0D" w:rsidP="00DF7468">
            <w:pPr>
              <w:spacing w:before="60"/>
              <w:rPr>
                <w:rFonts w:ascii="Times New Roman" w:hAnsi="Times New Roman"/>
                <w:sz w:val="20"/>
                <w:szCs w:val="20"/>
              </w:rPr>
            </w:pPr>
            <w:r>
              <w:rPr>
                <w:rFonts w:ascii="Times New Roman" w:hAnsi="Times New Roman"/>
                <w:sz w:val="20"/>
                <w:szCs w:val="20"/>
              </w:rPr>
              <w:t xml:space="preserve">William </w:t>
            </w:r>
            <w:r w:rsidR="00B75795">
              <w:rPr>
                <w:rFonts w:ascii="Times New Roman" w:hAnsi="Times New Roman"/>
                <w:sz w:val="20"/>
                <w:szCs w:val="20"/>
              </w:rPr>
              <w:t xml:space="preserve">Cole </w:t>
            </w:r>
          </w:p>
        </w:tc>
        <w:tc>
          <w:tcPr>
            <w:tcW w:w="1614" w:type="dxa"/>
          </w:tcPr>
          <w:p w:rsidR="003D0EEC" w:rsidRDefault="00B761A0" w:rsidP="00DF7468">
            <w:pPr>
              <w:spacing w:before="60"/>
              <w:rPr>
                <w:rFonts w:ascii="Times New Roman" w:hAnsi="Times New Roman"/>
                <w:sz w:val="20"/>
                <w:szCs w:val="20"/>
              </w:rPr>
            </w:pPr>
            <w:r w:rsidRPr="00994A11">
              <w:rPr>
                <w:rFonts w:ascii="Times New Roman" w:hAnsi="Times New Roman"/>
                <w:sz w:val="20"/>
                <w:szCs w:val="20"/>
              </w:rPr>
              <w:t>Garrison:</w:t>
            </w:r>
            <w:r w:rsidR="001224D7">
              <w:rPr>
                <w:rFonts w:ascii="Times New Roman" w:hAnsi="Times New Roman"/>
                <w:sz w:val="20"/>
                <w:szCs w:val="20"/>
              </w:rPr>
              <w:t xml:space="preserve"> </w:t>
            </w:r>
          </w:p>
          <w:p w:rsidR="00B761A0" w:rsidRPr="00994A11" w:rsidRDefault="001224D7" w:rsidP="00DF7468">
            <w:pPr>
              <w:spacing w:before="60"/>
              <w:rPr>
                <w:rFonts w:ascii="Times New Roman" w:hAnsi="Times New Roman"/>
                <w:sz w:val="20"/>
                <w:szCs w:val="20"/>
              </w:rPr>
            </w:pPr>
            <w:r>
              <w:rPr>
                <w:rFonts w:ascii="Times New Roman" w:hAnsi="Times New Roman"/>
                <w:sz w:val="20"/>
                <w:szCs w:val="20"/>
              </w:rPr>
              <w:t>USAG-R</w:t>
            </w:r>
            <w:r w:rsidR="00A623C2">
              <w:rPr>
                <w:rFonts w:ascii="Times New Roman" w:hAnsi="Times New Roman"/>
                <w:sz w:val="20"/>
                <w:szCs w:val="20"/>
              </w:rPr>
              <w:t>edstone</w:t>
            </w:r>
          </w:p>
        </w:tc>
        <w:tc>
          <w:tcPr>
            <w:tcW w:w="1091" w:type="dxa"/>
          </w:tcPr>
          <w:p w:rsidR="00B761A0" w:rsidRPr="00994A11" w:rsidRDefault="00C56B0D" w:rsidP="00DF7468">
            <w:pPr>
              <w:spacing w:before="60"/>
              <w:rPr>
                <w:rFonts w:ascii="Times New Roman" w:hAnsi="Times New Roman"/>
                <w:sz w:val="20"/>
                <w:szCs w:val="20"/>
              </w:rPr>
            </w:pPr>
            <w:r>
              <w:rPr>
                <w:rFonts w:ascii="Times New Roman" w:hAnsi="Times New Roman"/>
                <w:sz w:val="20"/>
                <w:szCs w:val="20"/>
              </w:rPr>
              <w:t>Director, DoO</w:t>
            </w:r>
          </w:p>
        </w:tc>
        <w:tc>
          <w:tcPr>
            <w:tcW w:w="2266" w:type="dxa"/>
          </w:tcPr>
          <w:p w:rsidR="00B761A0" w:rsidRPr="00994A11" w:rsidRDefault="003D0EEC" w:rsidP="00DF7468">
            <w:pPr>
              <w:spacing w:before="60"/>
              <w:rPr>
                <w:rFonts w:ascii="Times New Roman" w:hAnsi="Times New Roman"/>
                <w:sz w:val="20"/>
                <w:szCs w:val="20"/>
              </w:rPr>
            </w:pPr>
            <w:r>
              <w:rPr>
                <w:rFonts w:ascii="Times New Roman" w:hAnsi="Times New Roman"/>
                <w:sz w:val="20"/>
                <w:szCs w:val="20"/>
              </w:rPr>
              <w:t>N/A</w:t>
            </w:r>
          </w:p>
        </w:tc>
        <w:tc>
          <w:tcPr>
            <w:tcW w:w="1303" w:type="dxa"/>
          </w:tcPr>
          <w:p w:rsidR="00B761A0" w:rsidRPr="00994A11" w:rsidRDefault="003D0EEC" w:rsidP="00DF7468">
            <w:pPr>
              <w:spacing w:before="60"/>
              <w:rPr>
                <w:rFonts w:ascii="Times New Roman" w:hAnsi="Times New Roman"/>
                <w:sz w:val="20"/>
                <w:szCs w:val="20"/>
              </w:rPr>
            </w:pPr>
            <w:r>
              <w:rPr>
                <w:rFonts w:ascii="Times New Roman" w:hAnsi="Times New Roman"/>
                <w:sz w:val="20"/>
                <w:szCs w:val="20"/>
              </w:rPr>
              <w:t>N/A</w:t>
            </w:r>
          </w:p>
        </w:tc>
        <w:tc>
          <w:tcPr>
            <w:tcW w:w="1317" w:type="dxa"/>
          </w:tcPr>
          <w:p w:rsidR="00B761A0" w:rsidRPr="00994A11" w:rsidRDefault="003D0EEC" w:rsidP="00DF7468">
            <w:pPr>
              <w:spacing w:before="60"/>
              <w:rPr>
                <w:rFonts w:ascii="Times New Roman" w:hAnsi="Times New Roman"/>
                <w:sz w:val="20"/>
                <w:szCs w:val="20"/>
              </w:rPr>
            </w:pPr>
            <w:r>
              <w:rPr>
                <w:rFonts w:ascii="Times New Roman" w:hAnsi="Times New Roman"/>
                <w:sz w:val="20"/>
                <w:szCs w:val="20"/>
              </w:rPr>
              <w:t>0</w:t>
            </w:r>
          </w:p>
        </w:tc>
      </w:tr>
      <w:tr w:rsidR="00B761A0" w:rsidTr="00A623C2">
        <w:trPr>
          <w:trHeight w:val="535"/>
        </w:trPr>
        <w:tc>
          <w:tcPr>
            <w:tcW w:w="1173" w:type="dxa"/>
          </w:tcPr>
          <w:p w:rsidR="00B761A0" w:rsidRPr="00994A11" w:rsidRDefault="00BB033E" w:rsidP="00DF7468">
            <w:pPr>
              <w:spacing w:before="60"/>
              <w:rPr>
                <w:rFonts w:ascii="Times New Roman" w:hAnsi="Times New Roman"/>
                <w:sz w:val="20"/>
                <w:szCs w:val="20"/>
              </w:rPr>
            </w:pPr>
            <w:r>
              <w:rPr>
                <w:rFonts w:ascii="Times New Roman" w:hAnsi="Times New Roman"/>
                <w:sz w:val="20"/>
                <w:szCs w:val="20"/>
              </w:rPr>
              <w:t>I</w:t>
            </w:r>
            <w:r w:rsidR="00B761A0" w:rsidRPr="00994A11">
              <w:rPr>
                <w:rFonts w:ascii="Times New Roman" w:hAnsi="Times New Roman"/>
                <w:sz w:val="20"/>
                <w:szCs w:val="20"/>
              </w:rPr>
              <w:t>EOC</w:t>
            </w:r>
          </w:p>
        </w:tc>
        <w:tc>
          <w:tcPr>
            <w:tcW w:w="1334" w:type="dxa"/>
          </w:tcPr>
          <w:p w:rsidR="00B761A0" w:rsidRPr="00994A11" w:rsidRDefault="000E4140" w:rsidP="00DF7468">
            <w:pPr>
              <w:spacing w:before="60"/>
              <w:rPr>
                <w:rFonts w:ascii="Times New Roman" w:hAnsi="Times New Roman"/>
                <w:sz w:val="20"/>
                <w:szCs w:val="20"/>
              </w:rPr>
            </w:pPr>
            <w:r>
              <w:rPr>
                <w:rFonts w:ascii="Times New Roman" w:hAnsi="Times New Roman"/>
                <w:sz w:val="20"/>
                <w:szCs w:val="20"/>
              </w:rPr>
              <w:t>Willie Worsham</w:t>
            </w:r>
          </w:p>
        </w:tc>
        <w:tc>
          <w:tcPr>
            <w:tcW w:w="1614" w:type="dxa"/>
          </w:tcPr>
          <w:p w:rsidR="003D0EEC" w:rsidRDefault="00B761A0" w:rsidP="00DF7468">
            <w:pPr>
              <w:spacing w:before="60"/>
              <w:rPr>
                <w:rFonts w:ascii="Times New Roman" w:hAnsi="Times New Roman"/>
                <w:sz w:val="20"/>
                <w:szCs w:val="20"/>
              </w:rPr>
            </w:pPr>
            <w:r w:rsidRPr="00994A11">
              <w:rPr>
                <w:rFonts w:ascii="Times New Roman" w:hAnsi="Times New Roman"/>
                <w:sz w:val="20"/>
                <w:szCs w:val="20"/>
              </w:rPr>
              <w:t>Garrison:</w:t>
            </w:r>
            <w:r w:rsidR="003D0EEC">
              <w:rPr>
                <w:rFonts w:ascii="Times New Roman" w:hAnsi="Times New Roman"/>
                <w:sz w:val="20"/>
                <w:szCs w:val="20"/>
              </w:rPr>
              <w:t xml:space="preserve"> </w:t>
            </w:r>
          </w:p>
          <w:p w:rsidR="00B761A0" w:rsidRPr="00994A11" w:rsidRDefault="003D0EEC" w:rsidP="00DF7468">
            <w:pPr>
              <w:spacing w:before="60"/>
              <w:rPr>
                <w:rFonts w:ascii="Times New Roman" w:hAnsi="Times New Roman"/>
                <w:sz w:val="20"/>
                <w:szCs w:val="20"/>
              </w:rPr>
            </w:pPr>
            <w:r>
              <w:rPr>
                <w:rFonts w:ascii="Times New Roman" w:hAnsi="Times New Roman"/>
                <w:sz w:val="20"/>
                <w:szCs w:val="20"/>
              </w:rPr>
              <w:t>Ft Rucker</w:t>
            </w:r>
          </w:p>
        </w:tc>
        <w:tc>
          <w:tcPr>
            <w:tcW w:w="1091" w:type="dxa"/>
          </w:tcPr>
          <w:p w:rsidR="00B761A0" w:rsidRPr="00994A11" w:rsidRDefault="00C56B0D" w:rsidP="00DF7468">
            <w:pPr>
              <w:spacing w:before="60"/>
              <w:rPr>
                <w:rFonts w:ascii="Times New Roman" w:hAnsi="Times New Roman"/>
                <w:sz w:val="20"/>
                <w:szCs w:val="20"/>
              </w:rPr>
            </w:pPr>
            <w:r>
              <w:rPr>
                <w:rFonts w:ascii="Times New Roman" w:hAnsi="Times New Roman"/>
                <w:sz w:val="20"/>
                <w:szCs w:val="20"/>
              </w:rPr>
              <w:t>DoO</w:t>
            </w:r>
            <w:r w:rsidR="003D0EEC">
              <w:rPr>
                <w:rFonts w:ascii="Times New Roman" w:hAnsi="Times New Roman"/>
                <w:sz w:val="20"/>
                <w:szCs w:val="20"/>
              </w:rPr>
              <w:t>-PLO</w:t>
            </w:r>
          </w:p>
        </w:tc>
        <w:tc>
          <w:tcPr>
            <w:tcW w:w="2266" w:type="dxa"/>
          </w:tcPr>
          <w:p w:rsidR="00B761A0" w:rsidRPr="00994A11" w:rsidRDefault="003D0EEC" w:rsidP="00DF7468">
            <w:pPr>
              <w:spacing w:before="60"/>
              <w:rPr>
                <w:rFonts w:ascii="Times New Roman" w:hAnsi="Times New Roman"/>
                <w:sz w:val="20"/>
                <w:szCs w:val="20"/>
              </w:rPr>
            </w:pPr>
            <w:r>
              <w:rPr>
                <w:rFonts w:ascii="Times New Roman" w:hAnsi="Times New Roman"/>
                <w:sz w:val="20"/>
                <w:szCs w:val="20"/>
              </w:rPr>
              <w:t>1,3,5,13,</w:t>
            </w:r>
          </w:p>
        </w:tc>
        <w:tc>
          <w:tcPr>
            <w:tcW w:w="1303" w:type="dxa"/>
          </w:tcPr>
          <w:p w:rsidR="00B761A0" w:rsidRPr="00994A11" w:rsidRDefault="003D0EEC"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$180</w:t>
            </w:r>
          </w:p>
        </w:tc>
      </w:tr>
      <w:tr w:rsidR="00B761A0" w:rsidTr="00A623C2">
        <w:trPr>
          <w:trHeight w:val="526"/>
        </w:trPr>
        <w:tc>
          <w:tcPr>
            <w:tcW w:w="1173" w:type="dxa"/>
          </w:tcPr>
          <w:p w:rsidR="00B761A0" w:rsidRPr="00994A11" w:rsidRDefault="00BB033E" w:rsidP="00DF7468">
            <w:pPr>
              <w:spacing w:before="60"/>
              <w:rPr>
                <w:rFonts w:ascii="Times New Roman" w:hAnsi="Times New Roman"/>
                <w:sz w:val="20"/>
                <w:szCs w:val="20"/>
              </w:rPr>
            </w:pPr>
            <w:r>
              <w:rPr>
                <w:rFonts w:ascii="Times New Roman" w:hAnsi="Times New Roman"/>
                <w:sz w:val="20"/>
                <w:szCs w:val="20"/>
              </w:rPr>
              <w:t>On-Site</w:t>
            </w:r>
          </w:p>
        </w:tc>
        <w:tc>
          <w:tcPr>
            <w:tcW w:w="1334" w:type="dxa"/>
          </w:tcPr>
          <w:p w:rsidR="00B761A0" w:rsidRPr="00994A11" w:rsidRDefault="00B00470" w:rsidP="00DF7468">
            <w:pPr>
              <w:spacing w:before="60"/>
              <w:rPr>
                <w:rFonts w:ascii="Times New Roman" w:hAnsi="Times New Roman"/>
                <w:sz w:val="20"/>
                <w:szCs w:val="20"/>
              </w:rPr>
            </w:pPr>
            <w:r>
              <w:rPr>
                <w:rFonts w:ascii="Times New Roman" w:hAnsi="Times New Roman"/>
                <w:sz w:val="20"/>
                <w:szCs w:val="20"/>
              </w:rPr>
              <w:t>Jeffrey Mortensen</w:t>
            </w:r>
          </w:p>
        </w:tc>
        <w:tc>
          <w:tcPr>
            <w:tcW w:w="1614" w:type="dxa"/>
          </w:tcPr>
          <w:p w:rsidR="00B761A0" w:rsidRPr="00994A11" w:rsidRDefault="00B761A0" w:rsidP="00DF7468">
            <w:pPr>
              <w:spacing w:before="60"/>
              <w:rPr>
                <w:rFonts w:ascii="Times New Roman" w:hAnsi="Times New Roman"/>
                <w:sz w:val="20"/>
                <w:szCs w:val="20"/>
              </w:rPr>
            </w:pPr>
            <w:r w:rsidRPr="00994A11">
              <w:rPr>
                <w:rFonts w:ascii="Times New Roman" w:hAnsi="Times New Roman"/>
                <w:sz w:val="20"/>
                <w:szCs w:val="20"/>
              </w:rPr>
              <w:t>Garrison:</w:t>
            </w:r>
          </w:p>
          <w:p w:rsidR="00B761A0" w:rsidRPr="00994A11" w:rsidRDefault="00B00470" w:rsidP="00DF7468">
            <w:pPr>
              <w:spacing w:before="60"/>
              <w:rPr>
                <w:rFonts w:ascii="Times New Roman" w:hAnsi="Times New Roman"/>
                <w:sz w:val="20"/>
                <w:szCs w:val="20"/>
              </w:rPr>
            </w:pPr>
            <w:r>
              <w:rPr>
                <w:rFonts w:ascii="Times New Roman" w:hAnsi="Times New Roman"/>
                <w:sz w:val="20"/>
                <w:szCs w:val="20"/>
              </w:rPr>
              <w:t>Ft Rucker</w:t>
            </w:r>
          </w:p>
        </w:tc>
        <w:tc>
          <w:tcPr>
            <w:tcW w:w="1091" w:type="dxa"/>
          </w:tcPr>
          <w:p w:rsidR="00B761A0" w:rsidRPr="00994A11" w:rsidRDefault="00C56B0D" w:rsidP="00DF7468">
            <w:pPr>
              <w:spacing w:before="60"/>
              <w:rPr>
                <w:rFonts w:ascii="Times New Roman" w:hAnsi="Times New Roman"/>
                <w:sz w:val="20"/>
                <w:szCs w:val="20"/>
              </w:rPr>
            </w:pPr>
            <w:r>
              <w:rPr>
                <w:rFonts w:ascii="Times New Roman" w:hAnsi="Times New Roman"/>
                <w:sz w:val="20"/>
                <w:szCs w:val="20"/>
              </w:rPr>
              <w:t>DoO</w:t>
            </w:r>
            <w:r w:rsidR="00B00470">
              <w:rPr>
                <w:rFonts w:ascii="Times New Roman" w:hAnsi="Times New Roman"/>
                <w:sz w:val="20"/>
                <w:szCs w:val="20"/>
              </w:rPr>
              <w:t>-LE</w:t>
            </w:r>
          </w:p>
        </w:tc>
        <w:tc>
          <w:tcPr>
            <w:tcW w:w="2266" w:type="dxa"/>
          </w:tcPr>
          <w:p w:rsidR="00B761A0" w:rsidRPr="00994A11" w:rsidRDefault="00B00470" w:rsidP="00DF7468">
            <w:pPr>
              <w:spacing w:before="60"/>
              <w:rPr>
                <w:rFonts w:ascii="Times New Roman" w:hAnsi="Times New Roman"/>
                <w:sz w:val="20"/>
                <w:szCs w:val="20"/>
              </w:rPr>
            </w:pPr>
            <w:r>
              <w:rPr>
                <w:rFonts w:ascii="Times New Roman" w:hAnsi="Times New Roman"/>
                <w:sz w:val="20"/>
                <w:szCs w:val="20"/>
              </w:rPr>
              <w:t>1,2,7,8,11,21,22,23</w:t>
            </w:r>
          </w:p>
        </w:tc>
        <w:tc>
          <w:tcPr>
            <w:tcW w:w="1303" w:type="dxa"/>
          </w:tcPr>
          <w:p w:rsidR="00B761A0" w:rsidRPr="00994A11" w:rsidRDefault="00B00470"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$180</w:t>
            </w:r>
          </w:p>
        </w:tc>
      </w:tr>
      <w:tr w:rsidR="00A623C2" w:rsidTr="00A623C2">
        <w:tc>
          <w:tcPr>
            <w:tcW w:w="1173" w:type="dxa"/>
          </w:tcPr>
          <w:p w:rsidR="00A623C2" w:rsidRPr="00994A11" w:rsidRDefault="000E4140" w:rsidP="00DF7468">
            <w:pPr>
              <w:spacing w:before="60"/>
              <w:rPr>
                <w:rFonts w:ascii="Times New Roman" w:hAnsi="Times New Roman"/>
                <w:sz w:val="20"/>
                <w:szCs w:val="20"/>
              </w:rPr>
            </w:pPr>
            <w:r>
              <w:rPr>
                <w:rFonts w:ascii="Times New Roman" w:hAnsi="Times New Roman"/>
                <w:sz w:val="20"/>
                <w:szCs w:val="20"/>
              </w:rPr>
              <w:t>ICP/On-site</w:t>
            </w:r>
          </w:p>
        </w:tc>
        <w:tc>
          <w:tcPr>
            <w:tcW w:w="1334" w:type="dxa"/>
          </w:tcPr>
          <w:p w:rsidR="00A623C2" w:rsidRPr="00994A11" w:rsidRDefault="00A623C2" w:rsidP="00DF7468">
            <w:pPr>
              <w:spacing w:before="60"/>
              <w:rPr>
                <w:rFonts w:ascii="Times New Roman" w:hAnsi="Times New Roman"/>
                <w:sz w:val="20"/>
                <w:szCs w:val="20"/>
              </w:rPr>
            </w:pPr>
            <w:r>
              <w:rPr>
                <w:rFonts w:ascii="Times New Roman" w:hAnsi="Times New Roman"/>
                <w:sz w:val="20"/>
                <w:szCs w:val="20"/>
              </w:rPr>
              <w:t>Lonny Keen</w:t>
            </w:r>
          </w:p>
        </w:tc>
        <w:tc>
          <w:tcPr>
            <w:tcW w:w="1614" w:type="dxa"/>
          </w:tcPr>
          <w:p w:rsidR="00A623C2" w:rsidRDefault="00A623C2" w:rsidP="00DF7468">
            <w:pPr>
              <w:spacing w:before="60"/>
              <w:rPr>
                <w:rFonts w:ascii="Times New Roman" w:hAnsi="Times New Roman"/>
                <w:sz w:val="20"/>
                <w:szCs w:val="20"/>
              </w:rPr>
            </w:pPr>
            <w:r w:rsidRPr="00994A11">
              <w:rPr>
                <w:rFonts w:ascii="Times New Roman" w:hAnsi="Times New Roman"/>
                <w:sz w:val="20"/>
                <w:szCs w:val="20"/>
              </w:rPr>
              <w:t>Garrison:</w:t>
            </w:r>
          </w:p>
          <w:p w:rsidR="00A623C2" w:rsidRPr="00994A11" w:rsidRDefault="00A623C2" w:rsidP="00DF7468">
            <w:pPr>
              <w:spacing w:before="60"/>
              <w:rPr>
                <w:rFonts w:ascii="Times New Roman" w:hAnsi="Times New Roman"/>
                <w:sz w:val="20"/>
                <w:szCs w:val="20"/>
              </w:rPr>
            </w:pPr>
            <w:r>
              <w:rPr>
                <w:rFonts w:ascii="Times New Roman" w:hAnsi="Times New Roman"/>
                <w:sz w:val="20"/>
                <w:szCs w:val="20"/>
              </w:rPr>
              <w:t>Ft Rucker</w:t>
            </w:r>
          </w:p>
        </w:tc>
        <w:tc>
          <w:tcPr>
            <w:tcW w:w="1091" w:type="dxa"/>
          </w:tcPr>
          <w:p w:rsidR="00A623C2" w:rsidRPr="00994A11" w:rsidRDefault="00C56B0D" w:rsidP="00A623C2">
            <w:pPr>
              <w:spacing w:before="60"/>
              <w:rPr>
                <w:rFonts w:ascii="Times New Roman" w:hAnsi="Times New Roman"/>
                <w:sz w:val="20"/>
                <w:szCs w:val="20"/>
              </w:rPr>
            </w:pPr>
            <w:r>
              <w:rPr>
                <w:rFonts w:ascii="Times New Roman" w:hAnsi="Times New Roman"/>
                <w:sz w:val="20"/>
                <w:szCs w:val="20"/>
              </w:rPr>
              <w:t>DoO</w:t>
            </w:r>
            <w:r w:rsidR="00A623C2">
              <w:rPr>
                <w:rFonts w:ascii="Times New Roman" w:hAnsi="Times New Roman"/>
                <w:sz w:val="20"/>
                <w:szCs w:val="20"/>
              </w:rPr>
              <w:t>-F&amp;ES</w:t>
            </w:r>
          </w:p>
        </w:tc>
        <w:tc>
          <w:tcPr>
            <w:tcW w:w="2266" w:type="dxa"/>
          </w:tcPr>
          <w:p w:rsidR="00A623C2" w:rsidRPr="00994A11" w:rsidRDefault="00A623C2" w:rsidP="00A623C2">
            <w:pPr>
              <w:spacing w:before="60"/>
              <w:rPr>
                <w:rFonts w:ascii="Times New Roman" w:hAnsi="Times New Roman"/>
                <w:sz w:val="20"/>
                <w:szCs w:val="20"/>
              </w:rPr>
            </w:pPr>
            <w:r>
              <w:rPr>
                <w:rFonts w:ascii="Times New Roman" w:hAnsi="Times New Roman"/>
                <w:sz w:val="20"/>
                <w:szCs w:val="20"/>
              </w:rPr>
              <w:t>1,3,7,8,14,18,21,22,23,24</w:t>
            </w:r>
          </w:p>
        </w:tc>
        <w:tc>
          <w:tcPr>
            <w:tcW w:w="1303" w:type="dxa"/>
          </w:tcPr>
          <w:p w:rsidR="00A623C2" w:rsidRPr="00994A11" w:rsidRDefault="00A623C2" w:rsidP="00A623C2">
            <w:pPr>
              <w:spacing w:before="60"/>
              <w:rPr>
                <w:rFonts w:ascii="Times New Roman" w:hAnsi="Times New Roman"/>
                <w:sz w:val="20"/>
                <w:szCs w:val="20"/>
              </w:rPr>
            </w:pPr>
            <w:r>
              <w:rPr>
                <w:rFonts w:ascii="Times New Roman" w:hAnsi="Times New Roman"/>
                <w:sz w:val="20"/>
                <w:szCs w:val="20"/>
              </w:rPr>
              <w:t>Yes</w:t>
            </w:r>
          </w:p>
        </w:tc>
        <w:tc>
          <w:tcPr>
            <w:tcW w:w="1317" w:type="dxa"/>
          </w:tcPr>
          <w:p w:rsidR="00A623C2" w:rsidRPr="00994A11" w:rsidRDefault="00A623C2" w:rsidP="00DF7468">
            <w:pPr>
              <w:spacing w:before="60"/>
              <w:rPr>
                <w:rFonts w:ascii="Times New Roman" w:hAnsi="Times New Roman"/>
                <w:sz w:val="20"/>
                <w:szCs w:val="20"/>
              </w:rPr>
            </w:pPr>
            <w:r>
              <w:rPr>
                <w:rFonts w:ascii="Times New Roman" w:hAnsi="Times New Roman"/>
                <w:sz w:val="20"/>
                <w:szCs w:val="20"/>
              </w:rPr>
              <w:t>$180</w:t>
            </w:r>
          </w:p>
        </w:tc>
      </w:tr>
      <w:tr w:rsidR="00B761A0" w:rsidTr="00A623C2">
        <w:tc>
          <w:tcPr>
            <w:tcW w:w="1173"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DHR</w:t>
            </w:r>
          </w:p>
        </w:tc>
        <w:tc>
          <w:tcPr>
            <w:tcW w:w="1334" w:type="dxa"/>
          </w:tcPr>
          <w:p w:rsidR="00B761A0" w:rsidRPr="00994A11" w:rsidRDefault="00E54B2A" w:rsidP="00DF7468">
            <w:pPr>
              <w:spacing w:before="60"/>
              <w:rPr>
                <w:rFonts w:ascii="Times New Roman" w:hAnsi="Times New Roman"/>
                <w:sz w:val="20"/>
                <w:szCs w:val="20"/>
              </w:rPr>
            </w:pPr>
            <w:r>
              <w:rPr>
                <w:rFonts w:ascii="Times New Roman" w:hAnsi="Times New Roman"/>
                <w:sz w:val="20"/>
                <w:szCs w:val="20"/>
              </w:rPr>
              <w:t>Glen Reese</w:t>
            </w:r>
          </w:p>
        </w:tc>
        <w:tc>
          <w:tcPr>
            <w:tcW w:w="1614" w:type="dxa"/>
          </w:tcPr>
          <w:p w:rsidR="00B761A0" w:rsidRDefault="00B761A0" w:rsidP="00A623C2">
            <w:pPr>
              <w:spacing w:before="60"/>
              <w:rPr>
                <w:rFonts w:ascii="Times New Roman" w:hAnsi="Times New Roman"/>
                <w:sz w:val="20"/>
                <w:szCs w:val="20"/>
              </w:rPr>
            </w:pPr>
            <w:r w:rsidRPr="00994A11">
              <w:rPr>
                <w:rFonts w:ascii="Times New Roman" w:hAnsi="Times New Roman"/>
                <w:sz w:val="20"/>
                <w:szCs w:val="20"/>
              </w:rPr>
              <w:t>Garrison:</w:t>
            </w:r>
          </w:p>
          <w:p w:rsidR="00A623C2" w:rsidRPr="00994A11" w:rsidRDefault="00A623C2" w:rsidP="00A623C2">
            <w:pPr>
              <w:spacing w:before="60"/>
              <w:rPr>
                <w:rFonts w:ascii="Times New Roman" w:hAnsi="Times New Roman"/>
                <w:sz w:val="20"/>
                <w:szCs w:val="20"/>
              </w:rPr>
            </w:pPr>
            <w:r>
              <w:rPr>
                <w:rFonts w:ascii="Times New Roman" w:hAnsi="Times New Roman"/>
                <w:sz w:val="20"/>
                <w:szCs w:val="20"/>
              </w:rPr>
              <w:t>USAG-Redstone</w:t>
            </w:r>
          </w:p>
        </w:tc>
        <w:tc>
          <w:tcPr>
            <w:tcW w:w="1091"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DHR</w:t>
            </w:r>
          </w:p>
        </w:tc>
        <w:tc>
          <w:tcPr>
            <w:tcW w:w="2266"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13,17</w:t>
            </w:r>
          </w:p>
        </w:tc>
        <w:tc>
          <w:tcPr>
            <w:tcW w:w="1303"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B761A0" w:rsidRPr="00994A11" w:rsidRDefault="00A623C2" w:rsidP="00DF7468">
            <w:pPr>
              <w:spacing w:before="60"/>
              <w:rPr>
                <w:rFonts w:ascii="Times New Roman" w:hAnsi="Times New Roman"/>
                <w:sz w:val="20"/>
                <w:szCs w:val="20"/>
              </w:rPr>
            </w:pPr>
            <w:r>
              <w:rPr>
                <w:rFonts w:ascii="Times New Roman" w:hAnsi="Times New Roman"/>
                <w:sz w:val="20"/>
                <w:szCs w:val="20"/>
              </w:rPr>
              <w:t>0</w:t>
            </w:r>
          </w:p>
        </w:tc>
      </w:tr>
      <w:tr w:rsidR="00B761A0" w:rsidTr="00A623C2">
        <w:tc>
          <w:tcPr>
            <w:tcW w:w="1173" w:type="dxa"/>
          </w:tcPr>
          <w:p w:rsidR="00B761A0" w:rsidRPr="00994A11" w:rsidRDefault="006227B9" w:rsidP="00DF7468">
            <w:pPr>
              <w:spacing w:before="60"/>
              <w:rPr>
                <w:rFonts w:ascii="Times New Roman" w:hAnsi="Times New Roman"/>
                <w:sz w:val="20"/>
                <w:szCs w:val="20"/>
              </w:rPr>
            </w:pPr>
            <w:r>
              <w:rPr>
                <w:rFonts w:ascii="Times New Roman" w:hAnsi="Times New Roman"/>
                <w:sz w:val="20"/>
                <w:szCs w:val="20"/>
              </w:rPr>
              <w:t>ICP</w:t>
            </w:r>
          </w:p>
        </w:tc>
        <w:tc>
          <w:tcPr>
            <w:tcW w:w="1334" w:type="dxa"/>
          </w:tcPr>
          <w:p w:rsidR="00B761A0" w:rsidRPr="00994A11" w:rsidRDefault="00E54B2A" w:rsidP="00DF7468">
            <w:pPr>
              <w:spacing w:before="60"/>
              <w:rPr>
                <w:rFonts w:ascii="Times New Roman" w:hAnsi="Times New Roman"/>
                <w:sz w:val="20"/>
                <w:szCs w:val="20"/>
              </w:rPr>
            </w:pPr>
            <w:r>
              <w:rPr>
                <w:rFonts w:ascii="Times New Roman" w:hAnsi="Times New Roman"/>
                <w:sz w:val="20"/>
                <w:szCs w:val="20"/>
              </w:rPr>
              <w:t xml:space="preserve">Michael West </w:t>
            </w:r>
          </w:p>
        </w:tc>
        <w:tc>
          <w:tcPr>
            <w:tcW w:w="1614" w:type="dxa"/>
          </w:tcPr>
          <w:p w:rsidR="00B761A0" w:rsidRDefault="00B761A0" w:rsidP="00DF7468">
            <w:pPr>
              <w:spacing w:before="60"/>
              <w:rPr>
                <w:rFonts w:ascii="Times New Roman" w:hAnsi="Times New Roman"/>
                <w:sz w:val="20"/>
                <w:szCs w:val="20"/>
              </w:rPr>
            </w:pPr>
            <w:r w:rsidRPr="00994A11">
              <w:rPr>
                <w:rFonts w:ascii="Times New Roman" w:hAnsi="Times New Roman"/>
                <w:sz w:val="20"/>
                <w:szCs w:val="20"/>
              </w:rPr>
              <w:t>Garrison:</w:t>
            </w:r>
            <w:r w:rsidR="00115339">
              <w:rPr>
                <w:rFonts w:ascii="Times New Roman" w:hAnsi="Times New Roman"/>
                <w:sz w:val="20"/>
                <w:szCs w:val="20"/>
              </w:rPr>
              <w:t xml:space="preserve"> </w:t>
            </w:r>
          </w:p>
          <w:p w:rsidR="00B761A0" w:rsidRPr="00994A11" w:rsidRDefault="00115339" w:rsidP="00DF7468">
            <w:pPr>
              <w:spacing w:before="60"/>
              <w:rPr>
                <w:rFonts w:ascii="Times New Roman" w:hAnsi="Times New Roman"/>
                <w:sz w:val="20"/>
                <w:szCs w:val="20"/>
              </w:rPr>
            </w:pPr>
            <w:r>
              <w:rPr>
                <w:rFonts w:ascii="Times New Roman" w:hAnsi="Times New Roman"/>
                <w:sz w:val="20"/>
                <w:szCs w:val="20"/>
              </w:rPr>
              <w:t>USAG-Redstone</w:t>
            </w:r>
          </w:p>
        </w:tc>
        <w:tc>
          <w:tcPr>
            <w:tcW w:w="1091" w:type="dxa"/>
          </w:tcPr>
          <w:p w:rsidR="00B761A0" w:rsidRPr="00994A11" w:rsidRDefault="00C56B0D" w:rsidP="00DF7468">
            <w:pPr>
              <w:spacing w:before="60"/>
              <w:rPr>
                <w:rFonts w:ascii="Times New Roman" w:hAnsi="Times New Roman"/>
                <w:sz w:val="20"/>
                <w:szCs w:val="20"/>
              </w:rPr>
            </w:pPr>
            <w:r>
              <w:rPr>
                <w:rFonts w:ascii="Times New Roman" w:hAnsi="Times New Roman"/>
                <w:sz w:val="20"/>
                <w:szCs w:val="20"/>
              </w:rPr>
              <w:t>DoO</w:t>
            </w:r>
            <w:r w:rsidR="00115339">
              <w:rPr>
                <w:rFonts w:ascii="Times New Roman" w:hAnsi="Times New Roman"/>
                <w:sz w:val="20"/>
                <w:szCs w:val="20"/>
              </w:rPr>
              <w:t>-LE</w:t>
            </w:r>
          </w:p>
        </w:tc>
        <w:tc>
          <w:tcPr>
            <w:tcW w:w="2266"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1,7</w:t>
            </w:r>
          </w:p>
        </w:tc>
        <w:tc>
          <w:tcPr>
            <w:tcW w:w="1303"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0</w:t>
            </w:r>
          </w:p>
        </w:tc>
      </w:tr>
      <w:tr w:rsidR="00B761A0" w:rsidTr="00A623C2">
        <w:tc>
          <w:tcPr>
            <w:tcW w:w="1173"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J-911</w:t>
            </w:r>
          </w:p>
        </w:tc>
        <w:tc>
          <w:tcPr>
            <w:tcW w:w="1334"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Dennis Wooten</w:t>
            </w:r>
          </w:p>
        </w:tc>
        <w:tc>
          <w:tcPr>
            <w:tcW w:w="1614" w:type="dxa"/>
          </w:tcPr>
          <w:p w:rsidR="00B761A0" w:rsidRPr="00994A11" w:rsidRDefault="00B761A0" w:rsidP="00DF7468">
            <w:pPr>
              <w:spacing w:before="60"/>
              <w:rPr>
                <w:rFonts w:ascii="Times New Roman" w:hAnsi="Times New Roman"/>
                <w:sz w:val="20"/>
                <w:szCs w:val="20"/>
              </w:rPr>
            </w:pPr>
            <w:r w:rsidRPr="00994A11">
              <w:rPr>
                <w:rFonts w:ascii="Times New Roman" w:hAnsi="Times New Roman"/>
                <w:sz w:val="20"/>
                <w:szCs w:val="20"/>
              </w:rPr>
              <w:t>Garrison:</w:t>
            </w:r>
          </w:p>
          <w:p w:rsidR="00B761A0" w:rsidRPr="00994A11" w:rsidRDefault="00115339" w:rsidP="00DF7468">
            <w:pPr>
              <w:spacing w:before="60"/>
              <w:rPr>
                <w:rFonts w:ascii="Times New Roman" w:hAnsi="Times New Roman"/>
                <w:sz w:val="20"/>
                <w:szCs w:val="20"/>
              </w:rPr>
            </w:pPr>
            <w:r>
              <w:rPr>
                <w:rFonts w:ascii="Times New Roman" w:hAnsi="Times New Roman"/>
                <w:sz w:val="20"/>
                <w:szCs w:val="20"/>
              </w:rPr>
              <w:t>Marshall Space Flight Center (NASA)</w:t>
            </w:r>
          </w:p>
        </w:tc>
        <w:tc>
          <w:tcPr>
            <w:tcW w:w="1091"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J-911</w:t>
            </w:r>
          </w:p>
        </w:tc>
        <w:tc>
          <w:tcPr>
            <w:tcW w:w="2266"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1,7</w:t>
            </w:r>
          </w:p>
        </w:tc>
        <w:tc>
          <w:tcPr>
            <w:tcW w:w="1303"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B761A0" w:rsidRPr="00994A11" w:rsidRDefault="00115339" w:rsidP="00DF7468">
            <w:pPr>
              <w:spacing w:before="60"/>
              <w:rPr>
                <w:rFonts w:ascii="Times New Roman" w:hAnsi="Times New Roman"/>
                <w:sz w:val="20"/>
                <w:szCs w:val="20"/>
              </w:rPr>
            </w:pPr>
            <w:r>
              <w:rPr>
                <w:rFonts w:ascii="Times New Roman" w:hAnsi="Times New Roman"/>
                <w:sz w:val="20"/>
                <w:szCs w:val="20"/>
              </w:rPr>
              <w:t>0</w:t>
            </w:r>
          </w:p>
        </w:tc>
      </w:tr>
      <w:tr w:rsidR="00115339" w:rsidTr="00A623C2">
        <w:tc>
          <w:tcPr>
            <w:tcW w:w="1173" w:type="dxa"/>
          </w:tcPr>
          <w:p w:rsidR="00115339" w:rsidRDefault="006227B9" w:rsidP="00DF7468">
            <w:pPr>
              <w:spacing w:before="60"/>
              <w:rPr>
                <w:rFonts w:ascii="Times New Roman" w:hAnsi="Times New Roman"/>
                <w:sz w:val="20"/>
                <w:szCs w:val="20"/>
              </w:rPr>
            </w:pPr>
            <w:r>
              <w:rPr>
                <w:rFonts w:ascii="Times New Roman" w:hAnsi="Times New Roman"/>
                <w:sz w:val="20"/>
                <w:szCs w:val="20"/>
              </w:rPr>
              <w:lastRenderedPageBreak/>
              <w:t>IEOC</w:t>
            </w:r>
          </w:p>
        </w:tc>
        <w:tc>
          <w:tcPr>
            <w:tcW w:w="1334" w:type="dxa"/>
          </w:tcPr>
          <w:p w:rsidR="00115339" w:rsidRDefault="006227B9" w:rsidP="00DF7468">
            <w:pPr>
              <w:spacing w:before="60"/>
              <w:rPr>
                <w:rFonts w:ascii="Times New Roman" w:hAnsi="Times New Roman"/>
                <w:sz w:val="20"/>
                <w:szCs w:val="20"/>
              </w:rPr>
            </w:pPr>
            <w:r>
              <w:rPr>
                <w:rFonts w:ascii="Times New Roman" w:hAnsi="Times New Roman"/>
                <w:sz w:val="20"/>
                <w:szCs w:val="20"/>
              </w:rPr>
              <w:t>Dan Huber</w:t>
            </w:r>
          </w:p>
        </w:tc>
        <w:tc>
          <w:tcPr>
            <w:tcW w:w="1614" w:type="dxa"/>
          </w:tcPr>
          <w:p w:rsidR="00115339" w:rsidRDefault="006227B9" w:rsidP="00DF7468">
            <w:pPr>
              <w:spacing w:before="60"/>
              <w:rPr>
                <w:rFonts w:ascii="Times New Roman" w:hAnsi="Times New Roman"/>
                <w:sz w:val="20"/>
                <w:szCs w:val="20"/>
              </w:rPr>
            </w:pPr>
            <w:r>
              <w:rPr>
                <w:rFonts w:ascii="Times New Roman" w:hAnsi="Times New Roman"/>
                <w:sz w:val="20"/>
                <w:szCs w:val="20"/>
              </w:rPr>
              <w:t>Garrison:</w:t>
            </w:r>
          </w:p>
          <w:p w:rsidR="006227B9" w:rsidRPr="00994A11" w:rsidRDefault="006227B9" w:rsidP="00DF7468">
            <w:pPr>
              <w:spacing w:before="60"/>
              <w:rPr>
                <w:rFonts w:ascii="Times New Roman" w:hAnsi="Times New Roman"/>
                <w:sz w:val="20"/>
                <w:szCs w:val="20"/>
              </w:rPr>
            </w:pPr>
            <w:r>
              <w:rPr>
                <w:rFonts w:ascii="Times New Roman" w:hAnsi="Times New Roman"/>
                <w:sz w:val="20"/>
                <w:szCs w:val="20"/>
              </w:rPr>
              <w:t>USAG-Redstone</w:t>
            </w:r>
          </w:p>
        </w:tc>
        <w:tc>
          <w:tcPr>
            <w:tcW w:w="1091" w:type="dxa"/>
          </w:tcPr>
          <w:p w:rsidR="00115339" w:rsidRDefault="006227B9" w:rsidP="00DF7468">
            <w:pPr>
              <w:spacing w:before="60"/>
              <w:rPr>
                <w:rFonts w:ascii="Times New Roman" w:hAnsi="Times New Roman"/>
                <w:sz w:val="20"/>
                <w:szCs w:val="20"/>
              </w:rPr>
            </w:pPr>
            <w:r>
              <w:rPr>
                <w:rFonts w:ascii="Times New Roman" w:hAnsi="Times New Roman"/>
                <w:sz w:val="20"/>
                <w:szCs w:val="20"/>
              </w:rPr>
              <w:t>ATPM</w:t>
            </w:r>
          </w:p>
        </w:tc>
        <w:tc>
          <w:tcPr>
            <w:tcW w:w="2266" w:type="dxa"/>
          </w:tcPr>
          <w:p w:rsidR="00115339" w:rsidRDefault="006227B9" w:rsidP="00DF7468">
            <w:pPr>
              <w:spacing w:before="60"/>
              <w:rPr>
                <w:rFonts w:ascii="Times New Roman" w:hAnsi="Times New Roman"/>
                <w:sz w:val="20"/>
                <w:szCs w:val="20"/>
              </w:rPr>
            </w:pPr>
            <w:r>
              <w:rPr>
                <w:rFonts w:ascii="Times New Roman" w:hAnsi="Times New Roman"/>
                <w:sz w:val="20"/>
                <w:szCs w:val="20"/>
              </w:rPr>
              <w:t>1,3,7,13,17,</w:t>
            </w:r>
          </w:p>
        </w:tc>
        <w:tc>
          <w:tcPr>
            <w:tcW w:w="1303" w:type="dxa"/>
          </w:tcPr>
          <w:p w:rsidR="00115339" w:rsidRDefault="006227B9"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115339" w:rsidRDefault="006227B9" w:rsidP="00DF7468">
            <w:pPr>
              <w:spacing w:before="60"/>
              <w:rPr>
                <w:rFonts w:ascii="Times New Roman" w:hAnsi="Times New Roman"/>
                <w:sz w:val="20"/>
                <w:szCs w:val="20"/>
              </w:rPr>
            </w:pPr>
            <w:r>
              <w:rPr>
                <w:rFonts w:ascii="Times New Roman" w:hAnsi="Times New Roman"/>
                <w:sz w:val="20"/>
                <w:szCs w:val="20"/>
              </w:rPr>
              <w:t>0</w:t>
            </w:r>
          </w:p>
        </w:tc>
      </w:tr>
      <w:tr w:rsidR="006227B9" w:rsidTr="00A623C2">
        <w:tc>
          <w:tcPr>
            <w:tcW w:w="1173" w:type="dxa"/>
          </w:tcPr>
          <w:p w:rsidR="006227B9" w:rsidRDefault="006227B9" w:rsidP="00DF7468">
            <w:pPr>
              <w:spacing w:before="60"/>
              <w:rPr>
                <w:rFonts w:ascii="Times New Roman" w:hAnsi="Times New Roman"/>
                <w:sz w:val="20"/>
                <w:szCs w:val="20"/>
              </w:rPr>
            </w:pPr>
            <w:r>
              <w:rPr>
                <w:rFonts w:ascii="Times New Roman" w:hAnsi="Times New Roman"/>
                <w:sz w:val="20"/>
                <w:szCs w:val="20"/>
              </w:rPr>
              <w:t>ECC</w:t>
            </w:r>
          </w:p>
        </w:tc>
        <w:tc>
          <w:tcPr>
            <w:tcW w:w="1334" w:type="dxa"/>
          </w:tcPr>
          <w:p w:rsidR="006227B9" w:rsidRDefault="00E54B2A" w:rsidP="00DF7468">
            <w:pPr>
              <w:spacing w:before="60"/>
              <w:rPr>
                <w:rFonts w:ascii="Times New Roman" w:hAnsi="Times New Roman"/>
                <w:sz w:val="20"/>
                <w:szCs w:val="20"/>
              </w:rPr>
            </w:pPr>
            <w:r>
              <w:rPr>
                <w:rFonts w:ascii="Times New Roman" w:hAnsi="Times New Roman"/>
                <w:sz w:val="20"/>
                <w:szCs w:val="20"/>
              </w:rPr>
              <w:t>Shannon Lott</w:t>
            </w:r>
          </w:p>
        </w:tc>
        <w:tc>
          <w:tcPr>
            <w:tcW w:w="1614" w:type="dxa"/>
          </w:tcPr>
          <w:p w:rsidR="006227B9" w:rsidRDefault="006227B9" w:rsidP="000501AD">
            <w:pPr>
              <w:spacing w:before="60"/>
              <w:rPr>
                <w:rFonts w:ascii="Times New Roman" w:hAnsi="Times New Roman"/>
                <w:sz w:val="20"/>
                <w:szCs w:val="20"/>
              </w:rPr>
            </w:pPr>
            <w:r>
              <w:rPr>
                <w:rFonts w:ascii="Times New Roman" w:hAnsi="Times New Roman"/>
                <w:sz w:val="20"/>
                <w:szCs w:val="20"/>
              </w:rPr>
              <w:t>Garrison:</w:t>
            </w:r>
          </w:p>
          <w:p w:rsidR="006227B9" w:rsidRPr="00994A11" w:rsidRDefault="006227B9" w:rsidP="000501AD">
            <w:pPr>
              <w:spacing w:before="60"/>
              <w:rPr>
                <w:rFonts w:ascii="Times New Roman" w:hAnsi="Times New Roman"/>
                <w:sz w:val="20"/>
                <w:szCs w:val="20"/>
              </w:rPr>
            </w:pPr>
            <w:r>
              <w:rPr>
                <w:rFonts w:ascii="Times New Roman" w:hAnsi="Times New Roman"/>
                <w:sz w:val="20"/>
                <w:szCs w:val="20"/>
              </w:rPr>
              <w:t>USAG-Redstone</w:t>
            </w:r>
          </w:p>
        </w:tc>
        <w:tc>
          <w:tcPr>
            <w:tcW w:w="1091" w:type="dxa"/>
          </w:tcPr>
          <w:p w:rsidR="006227B9" w:rsidRDefault="00C56B0D" w:rsidP="00DF7468">
            <w:pPr>
              <w:spacing w:before="60"/>
              <w:rPr>
                <w:rFonts w:ascii="Times New Roman" w:hAnsi="Times New Roman"/>
                <w:sz w:val="20"/>
                <w:szCs w:val="20"/>
              </w:rPr>
            </w:pPr>
            <w:r>
              <w:rPr>
                <w:rFonts w:ascii="Times New Roman" w:hAnsi="Times New Roman"/>
                <w:sz w:val="20"/>
                <w:szCs w:val="20"/>
              </w:rPr>
              <w:t>DoO</w:t>
            </w:r>
            <w:r w:rsidR="006227B9">
              <w:rPr>
                <w:rFonts w:ascii="Times New Roman" w:hAnsi="Times New Roman"/>
                <w:sz w:val="20"/>
                <w:szCs w:val="20"/>
              </w:rPr>
              <w:t>-PLO</w:t>
            </w:r>
          </w:p>
        </w:tc>
        <w:tc>
          <w:tcPr>
            <w:tcW w:w="2266" w:type="dxa"/>
          </w:tcPr>
          <w:p w:rsidR="006227B9" w:rsidRDefault="006227B9" w:rsidP="00DF7468">
            <w:pPr>
              <w:spacing w:before="60"/>
              <w:rPr>
                <w:rFonts w:ascii="Times New Roman" w:hAnsi="Times New Roman"/>
                <w:sz w:val="20"/>
                <w:szCs w:val="20"/>
              </w:rPr>
            </w:pPr>
            <w:r>
              <w:rPr>
                <w:rFonts w:ascii="Times New Roman" w:hAnsi="Times New Roman"/>
                <w:sz w:val="20"/>
                <w:szCs w:val="20"/>
              </w:rPr>
              <w:t>N/A</w:t>
            </w:r>
          </w:p>
        </w:tc>
        <w:tc>
          <w:tcPr>
            <w:tcW w:w="1303" w:type="dxa"/>
          </w:tcPr>
          <w:p w:rsidR="006227B9" w:rsidRDefault="006227B9" w:rsidP="00DF7468">
            <w:pPr>
              <w:spacing w:before="60"/>
              <w:rPr>
                <w:rFonts w:ascii="Times New Roman" w:hAnsi="Times New Roman"/>
                <w:sz w:val="20"/>
                <w:szCs w:val="20"/>
              </w:rPr>
            </w:pPr>
            <w:r>
              <w:rPr>
                <w:rFonts w:ascii="Times New Roman" w:hAnsi="Times New Roman"/>
                <w:sz w:val="20"/>
                <w:szCs w:val="20"/>
              </w:rPr>
              <w:t>N/A</w:t>
            </w:r>
          </w:p>
        </w:tc>
        <w:tc>
          <w:tcPr>
            <w:tcW w:w="1317" w:type="dxa"/>
          </w:tcPr>
          <w:p w:rsidR="006227B9" w:rsidRDefault="006227B9" w:rsidP="00DF7468">
            <w:pPr>
              <w:spacing w:before="60"/>
              <w:rPr>
                <w:rFonts w:ascii="Times New Roman" w:hAnsi="Times New Roman"/>
                <w:sz w:val="20"/>
                <w:szCs w:val="20"/>
              </w:rPr>
            </w:pPr>
            <w:r>
              <w:rPr>
                <w:rFonts w:ascii="Times New Roman" w:hAnsi="Times New Roman"/>
                <w:sz w:val="20"/>
                <w:szCs w:val="20"/>
              </w:rPr>
              <w:t>0</w:t>
            </w:r>
          </w:p>
        </w:tc>
      </w:tr>
      <w:tr w:rsidR="006227B9" w:rsidTr="00A623C2">
        <w:tc>
          <w:tcPr>
            <w:tcW w:w="1173" w:type="dxa"/>
          </w:tcPr>
          <w:p w:rsidR="006227B9" w:rsidRDefault="006227B9" w:rsidP="00DF7468">
            <w:pPr>
              <w:spacing w:before="60"/>
              <w:rPr>
                <w:rFonts w:ascii="Times New Roman" w:hAnsi="Times New Roman"/>
                <w:sz w:val="20"/>
                <w:szCs w:val="20"/>
              </w:rPr>
            </w:pPr>
            <w:r>
              <w:rPr>
                <w:rFonts w:ascii="Times New Roman" w:hAnsi="Times New Roman"/>
                <w:sz w:val="20"/>
                <w:szCs w:val="20"/>
              </w:rPr>
              <w:t>On-Scene</w:t>
            </w:r>
          </w:p>
        </w:tc>
        <w:tc>
          <w:tcPr>
            <w:tcW w:w="1334" w:type="dxa"/>
          </w:tcPr>
          <w:p w:rsidR="006227B9" w:rsidRDefault="006227B9" w:rsidP="00DF7468">
            <w:pPr>
              <w:spacing w:before="60"/>
              <w:rPr>
                <w:rFonts w:ascii="Times New Roman" w:hAnsi="Times New Roman"/>
                <w:sz w:val="20"/>
                <w:szCs w:val="20"/>
              </w:rPr>
            </w:pPr>
            <w:r>
              <w:rPr>
                <w:rFonts w:ascii="Times New Roman" w:hAnsi="Times New Roman"/>
                <w:sz w:val="20"/>
                <w:szCs w:val="20"/>
              </w:rPr>
              <w:t>Bobby York</w:t>
            </w:r>
          </w:p>
        </w:tc>
        <w:tc>
          <w:tcPr>
            <w:tcW w:w="1614" w:type="dxa"/>
          </w:tcPr>
          <w:p w:rsidR="006227B9" w:rsidRDefault="006227B9" w:rsidP="000501AD">
            <w:pPr>
              <w:spacing w:before="60"/>
              <w:rPr>
                <w:rFonts w:ascii="Times New Roman" w:hAnsi="Times New Roman"/>
                <w:sz w:val="20"/>
                <w:szCs w:val="20"/>
              </w:rPr>
            </w:pPr>
            <w:r>
              <w:rPr>
                <w:rFonts w:ascii="Times New Roman" w:hAnsi="Times New Roman"/>
                <w:sz w:val="20"/>
                <w:szCs w:val="20"/>
              </w:rPr>
              <w:t>Garrison:</w:t>
            </w:r>
          </w:p>
          <w:p w:rsidR="006227B9" w:rsidRPr="00994A11" w:rsidRDefault="006227B9" w:rsidP="000501AD">
            <w:pPr>
              <w:spacing w:before="60"/>
              <w:rPr>
                <w:rFonts w:ascii="Times New Roman" w:hAnsi="Times New Roman"/>
                <w:sz w:val="20"/>
                <w:szCs w:val="20"/>
              </w:rPr>
            </w:pPr>
            <w:r>
              <w:rPr>
                <w:rFonts w:ascii="Times New Roman" w:hAnsi="Times New Roman"/>
                <w:sz w:val="20"/>
                <w:szCs w:val="20"/>
              </w:rPr>
              <w:t>USAG-Redstone</w:t>
            </w:r>
          </w:p>
        </w:tc>
        <w:tc>
          <w:tcPr>
            <w:tcW w:w="1091" w:type="dxa"/>
          </w:tcPr>
          <w:p w:rsidR="006227B9" w:rsidRDefault="00C56B0D" w:rsidP="00DF7468">
            <w:pPr>
              <w:spacing w:before="60"/>
              <w:rPr>
                <w:rFonts w:ascii="Times New Roman" w:hAnsi="Times New Roman"/>
                <w:sz w:val="20"/>
                <w:szCs w:val="20"/>
              </w:rPr>
            </w:pPr>
            <w:r>
              <w:rPr>
                <w:rFonts w:ascii="Times New Roman" w:hAnsi="Times New Roman"/>
                <w:sz w:val="20"/>
                <w:szCs w:val="20"/>
              </w:rPr>
              <w:t>DoO</w:t>
            </w:r>
            <w:r w:rsidR="006227B9">
              <w:rPr>
                <w:rFonts w:ascii="Times New Roman" w:hAnsi="Times New Roman"/>
                <w:sz w:val="20"/>
                <w:szCs w:val="20"/>
              </w:rPr>
              <w:t>-LE</w:t>
            </w:r>
          </w:p>
        </w:tc>
        <w:tc>
          <w:tcPr>
            <w:tcW w:w="2266" w:type="dxa"/>
          </w:tcPr>
          <w:p w:rsidR="006227B9" w:rsidRPr="00994A11" w:rsidRDefault="006227B9" w:rsidP="000501AD">
            <w:pPr>
              <w:spacing w:before="60"/>
              <w:rPr>
                <w:rFonts w:ascii="Times New Roman" w:hAnsi="Times New Roman"/>
                <w:sz w:val="20"/>
                <w:szCs w:val="20"/>
              </w:rPr>
            </w:pPr>
            <w:r>
              <w:rPr>
                <w:rFonts w:ascii="Times New Roman" w:hAnsi="Times New Roman"/>
                <w:sz w:val="20"/>
                <w:szCs w:val="20"/>
              </w:rPr>
              <w:t>1,2,7,8,11,21,22,23</w:t>
            </w:r>
          </w:p>
        </w:tc>
        <w:tc>
          <w:tcPr>
            <w:tcW w:w="1303" w:type="dxa"/>
          </w:tcPr>
          <w:p w:rsidR="006227B9" w:rsidRPr="00994A11" w:rsidRDefault="006227B9" w:rsidP="000501AD">
            <w:pPr>
              <w:spacing w:before="60"/>
              <w:rPr>
                <w:rFonts w:ascii="Times New Roman" w:hAnsi="Times New Roman"/>
                <w:sz w:val="20"/>
                <w:szCs w:val="20"/>
              </w:rPr>
            </w:pPr>
            <w:r>
              <w:rPr>
                <w:rFonts w:ascii="Times New Roman" w:hAnsi="Times New Roman"/>
                <w:sz w:val="20"/>
                <w:szCs w:val="20"/>
              </w:rPr>
              <w:t>Yes</w:t>
            </w:r>
          </w:p>
        </w:tc>
        <w:tc>
          <w:tcPr>
            <w:tcW w:w="1317" w:type="dxa"/>
          </w:tcPr>
          <w:p w:rsidR="006227B9" w:rsidRDefault="006227B9" w:rsidP="00DF7468">
            <w:pPr>
              <w:spacing w:before="60"/>
              <w:rPr>
                <w:rFonts w:ascii="Times New Roman" w:hAnsi="Times New Roman"/>
                <w:sz w:val="20"/>
                <w:szCs w:val="20"/>
              </w:rPr>
            </w:pPr>
            <w:r>
              <w:rPr>
                <w:rFonts w:ascii="Times New Roman" w:hAnsi="Times New Roman"/>
                <w:sz w:val="20"/>
                <w:szCs w:val="20"/>
              </w:rPr>
              <w:t>0</w:t>
            </w:r>
          </w:p>
        </w:tc>
      </w:tr>
      <w:tr w:rsidR="006227B9" w:rsidTr="00A623C2">
        <w:tc>
          <w:tcPr>
            <w:tcW w:w="1173" w:type="dxa"/>
          </w:tcPr>
          <w:p w:rsidR="006227B9" w:rsidRDefault="006227B9" w:rsidP="00DF7468">
            <w:pPr>
              <w:spacing w:before="60"/>
              <w:rPr>
                <w:rFonts w:ascii="Times New Roman" w:hAnsi="Times New Roman"/>
                <w:sz w:val="20"/>
                <w:szCs w:val="20"/>
              </w:rPr>
            </w:pPr>
            <w:r>
              <w:rPr>
                <w:rFonts w:ascii="Times New Roman" w:hAnsi="Times New Roman"/>
                <w:sz w:val="20"/>
                <w:szCs w:val="20"/>
              </w:rPr>
              <w:t>ICP</w:t>
            </w:r>
          </w:p>
        </w:tc>
        <w:tc>
          <w:tcPr>
            <w:tcW w:w="1334" w:type="dxa"/>
          </w:tcPr>
          <w:p w:rsidR="006227B9" w:rsidRDefault="006227B9" w:rsidP="00DF7468">
            <w:pPr>
              <w:spacing w:before="60"/>
              <w:rPr>
                <w:rFonts w:ascii="Times New Roman" w:hAnsi="Times New Roman"/>
                <w:sz w:val="20"/>
                <w:szCs w:val="20"/>
              </w:rPr>
            </w:pPr>
            <w:r>
              <w:rPr>
                <w:rFonts w:ascii="Times New Roman" w:hAnsi="Times New Roman"/>
                <w:sz w:val="20"/>
                <w:szCs w:val="20"/>
              </w:rPr>
              <w:t>Ragnar Opiniano</w:t>
            </w:r>
          </w:p>
        </w:tc>
        <w:tc>
          <w:tcPr>
            <w:tcW w:w="1614" w:type="dxa"/>
          </w:tcPr>
          <w:p w:rsidR="006227B9" w:rsidRDefault="006227B9" w:rsidP="000501AD">
            <w:pPr>
              <w:spacing w:before="60"/>
              <w:rPr>
                <w:rFonts w:ascii="Times New Roman" w:hAnsi="Times New Roman"/>
                <w:sz w:val="20"/>
                <w:szCs w:val="20"/>
              </w:rPr>
            </w:pPr>
            <w:r>
              <w:rPr>
                <w:rFonts w:ascii="Times New Roman" w:hAnsi="Times New Roman"/>
                <w:sz w:val="20"/>
                <w:szCs w:val="20"/>
              </w:rPr>
              <w:t>Garrison:</w:t>
            </w:r>
          </w:p>
          <w:p w:rsidR="006227B9" w:rsidRPr="00994A11" w:rsidRDefault="006227B9" w:rsidP="000501AD">
            <w:pPr>
              <w:spacing w:before="60"/>
              <w:rPr>
                <w:rFonts w:ascii="Times New Roman" w:hAnsi="Times New Roman"/>
                <w:sz w:val="20"/>
                <w:szCs w:val="20"/>
              </w:rPr>
            </w:pPr>
            <w:r>
              <w:rPr>
                <w:rFonts w:ascii="Times New Roman" w:hAnsi="Times New Roman"/>
                <w:sz w:val="20"/>
                <w:szCs w:val="20"/>
              </w:rPr>
              <w:t>USAG-Redstone</w:t>
            </w:r>
          </w:p>
        </w:tc>
        <w:tc>
          <w:tcPr>
            <w:tcW w:w="1091" w:type="dxa"/>
          </w:tcPr>
          <w:p w:rsidR="006227B9" w:rsidRDefault="00C56B0D" w:rsidP="00DF7468">
            <w:pPr>
              <w:spacing w:before="60"/>
              <w:rPr>
                <w:rFonts w:ascii="Times New Roman" w:hAnsi="Times New Roman"/>
                <w:sz w:val="20"/>
                <w:szCs w:val="20"/>
              </w:rPr>
            </w:pPr>
            <w:r>
              <w:rPr>
                <w:rFonts w:ascii="Times New Roman" w:hAnsi="Times New Roman"/>
                <w:sz w:val="20"/>
                <w:szCs w:val="20"/>
              </w:rPr>
              <w:t>DoO</w:t>
            </w:r>
            <w:r w:rsidR="006227B9">
              <w:rPr>
                <w:rFonts w:ascii="Times New Roman" w:hAnsi="Times New Roman"/>
                <w:sz w:val="20"/>
                <w:szCs w:val="20"/>
              </w:rPr>
              <w:t>-F&amp;ES</w:t>
            </w:r>
          </w:p>
        </w:tc>
        <w:tc>
          <w:tcPr>
            <w:tcW w:w="2266" w:type="dxa"/>
          </w:tcPr>
          <w:p w:rsidR="006227B9" w:rsidRDefault="006227B9" w:rsidP="006227B9">
            <w:pPr>
              <w:spacing w:before="60"/>
              <w:rPr>
                <w:rFonts w:ascii="Times New Roman" w:hAnsi="Times New Roman"/>
                <w:sz w:val="20"/>
                <w:szCs w:val="20"/>
              </w:rPr>
            </w:pPr>
            <w:r>
              <w:rPr>
                <w:rFonts w:ascii="Times New Roman" w:hAnsi="Times New Roman"/>
                <w:sz w:val="20"/>
                <w:szCs w:val="20"/>
              </w:rPr>
              <w:t>7,18,21</w:t>
            </w:r>
          </w:p>
        </w:tc>
        <w:tc>
          <w:tcPr>
            <w:tcW w:w="1303" w:type="dxa"/>
          </w:tcPr>
          <w:p w:rsidR="006227B9" w:rsidRDefault="006227B9" w:rsidP="00DF7468">
            <w:pPr>
              <w:spacing w:before="60"/>
              <w:rPr>
                <w:rFonts w:ascii="Times New Roman" w:hAnsi="Times New Roman"/>
                <w:sz w:val="20"/>
                <w:szCs w:val="20"/>
              </w:rPr>
            </w:pPr>
            <w:r>
              <w:rPr>
                <w:rFonts w:ascii="Times New Roman" w:hAnsi="Times New Roman"/>
                <w:sz w:val="20"/>
                <w:szCs w:val="20"/>
              </w:rPr>
              <w:t>Yes</w:t>
            </w:r>
          </w:p>
        </w:tc>
        <w:tc>
          <w:tcPr>
            <w:tcW w:w="1317" w:type="dxa"/>
          </w:tcPr>
          <w:p w:rsidR="006227B9" w:rsidRDefault="006227B9" w:rsidP="00DF7468">
            <w:pPr>
              <w:spacing w:before="60"/>
              <w:rPr>
                <w:rFonts w:ascii="Times New Roman" w:hAnsi="Times New Roman"/>
                <w:sz w:val="20"/>
                <w:szCs w:val="20"/>
              </w:rPr>
            </w:pPr>
            <w:r>
              <w:rPr>
                <w:rFonts w:ascii="Times New Roman" w:hAnsi="Times New Roman"/>
                <w:sz w:val="20"/>
                <w:szCs w:val="20"/>
              </w:rPr>
              <w:t>0</w:t>
            </w:r>
          </w:p>
        </w:tc>
      </w:tr>
    </w:tbl>
    <w:p w:rsidR="002124BF" w:rsidRDefault="002124BF">
      <w:pPr>
        <w:widowControl/>
        <w:autoSpaceDE/>
        <w:autoSpaceDN/>
        <w:adjustRightInd/>
        <w:rPr>
          <w:rFonts w:ascii="Arial Bold" w:hAnsi="Arial Bold" w:cs="Arial"/>
          <w:b/>
          <w:bCs/>
          <w:smallCaps/>
          <w:color w:val="000080"/>
          <w:kern w:val="32"/>
          <w:sz w:val="38"/>
          <w:szCs w:val="38"/>
        </w:rPr>
      </w:pPr>
    </w:p>
    <w:p w:rsidR="000425A6" w:rsidRDefault="000425A6">
      <w:pPr>
        <w:widowControl/>
        <w:autoSpaceDE/>
        <w:autoSpaceDN/>
        <w:adjustRightInd/>
        <w:rPr>
          <w:rFonts w:ascii="Arial Bold" w:hAnsi="Arial Bold" w:cs="Arial"/>
          <w:b/>
          <w:bCs/>
          <w:smallCaps/>
          <w:color w:val="000080"/>
          <w:kern w:val="32"/>
          <w:sz w:val="38"/>
          <w:szCs w:val="38"/>
        </w:rPr>
        <w:sectPr w:rsidR="000425A6" w:rsidSect="00C26EB3">
          <w:footerReference w:type="default" r:id="rId20"/>
          <w:pgSz w:w="12240" w:h="15840" w:code="1"/>
          <w:pgMar w:top="1714" w:right="1440" w:bottom="1440" w:left="1440" w:header="720" w:footer="720" w:gutter="0"/>
          <w:cols w:space="720"/>
          <w:docGrid w:linePitch="360"/>
        </w:sectPr>
      </w:pPr>
    </w:p>
    <w:p w:rsidR="000425A6" w:rsidRDefault="000425A6" w:rsidP="000425A6">
      <w:pPr>
        <w:keepNext/>
        <w:widowControl/>
        <w:autoSpaceDE/>
        <w:autoSpaceDN/>
        <w:adjustRightInd/>
        <w:spacing w:before="240" w:after="160"/>
        <w:jc w:val="center"/>
        <w:outlineLvl w:val="0"/>
        <w:rPr>
          <w:rFonts w:ascii="Arial Bold" w:hAnsi="Arial Bold" w:cs="Arial"/>
          <w:b/>
          <w:bCs/>
          <w:smallCaps/>
          <w:color w:val="000080"/>
          <w:kern w:val="32"/>
          <w:sz w:val="38"/>
          <w:szCs w:val="38"/>
        </w:rPr>
      </w:pPr>
      <w:r w:rsidRPr="002F13D2">
        <w:rPr>
          <w:rFonts w:ascii="Arial Bold" w:hAnsi="Arial Bold" w:cs="Arial"/>
          <w:b/>
          <w:bCs/>
          <w:smallCaps/>
          <w:color w:val="000080"/>
          <w:kern w:val="32"/>
          <w:sz w:val="38"/>
          <w:szCs w:val="38"/>
        </w:rPr>
        <w:lastRenderedPageBreak/>
        <w:t xml:space="preserve">Appendix </w:t>
      </w:r>
      <w:r w:rsidR="00F0264C">
        <w:rPr>
          <w:rFonts w:ascii="Arial Bold" w:hAnsi="Arial Bold" w:cs="Arial"/>
          <w:b/>
          <w:bCs/>
          <w:smallCaps/>
          <w:color w:val="000080"/>
          <w:kern w:val="32"/>
          <w:sz w:val="38"/>
          <w:szCs w:val="38"/>
        </w:rPr>
        <w:t>C</w:t>
      </w:r>
      <w:r w:rsidRPr="002F13D2">
        <w:rPr>
          <w:rFonts w:ascii="Arial Bold" w:hAnsi="Arial Bold" w:cs="Arial"/>
          <w:b/>
          <w:bCs/>
          <w:smallCaps/>
          <w:color w:val="000080"/>
          <w:kern w:val="32"/>
          <w:sz w:val="38"/>
          <w:szCs w:val="38"/>
        </w:rPr>
        <w:t xml:space="preserve">: </w:t>
      </w:r>
      <w:r>
        <w:rPr>
          <w:rFonts w:ascii="Arial Bold" w:hAnsi="Arial Bold" w:cs="Arial"/>
          <w:b/>
          <w:bCs/>
          <w:smallCaps/>
          <w:color w:val="000080"/>
          <w:kern w:val="32"/>
          <w:sz w:val="38"/>
          <w:szCs w:val="38"/>
        </w:rPr>
        <w:t>Exercise Cost</w:t>
      </w:r>
    </w:p>
    <w:p w:rsidR="000425A6" w:rsidRPr="00994A11" w:rsidRDefault="00994A11">
      <w:pPr>
        <w:widowControl/>
        <w:autoSpaceDE/>
        <w:autoSpaceDN/>
        <w:adjustRightInd/>
        <w:rPr>
          <w:rFonts w:ascii="Times New Roman" w:hAnsi="Times New Roman" w:cs="Arial"/>
          <w:bCs/>
          <w:color w:val="auto"/>
          <w:kern w:val="32"/>
          <w:szCs w:val="38"/>
        </w:rPr>
      </w:pPr>
      <w:r>
        <w:rPr>
          <w:rFonts w:ascii="Times New Roman" w:hAnsi="Times New Roman" w:cs="Arial"/>
          <w:bCs/>
          <w:color w:val="auto"/>
          <w:kern w:val="32"/>
          <w:szCs w:val="38"/>
        </w:rPr>
        <w:t xml:space="preserve">Garrisons will report the cost of their annual </w:t>
      </w:r>
      <w:r w:rsidR="00FD2B0C">
        <w:rPr>
          <w:rFonts w:ascii="Times New Roman" w:hAnsi="Times New Roman" w:cs="Arial"/>
          <w:bCs/>
          <w:color w:val="auto"/>
          <w:kern w:val="32"/>
          <w:szCs w:val="38"/>
        </w:rPr>
        <w:t>exercise program</w:t>
      </w:r>
      <w:r>
        <w:rPr>
          <w:rFonts w:ascii="Times New Roman" w:hAnsi="Times New Roman" w:cs="Arial"/>
          <w:bCs/>
          <w:color w:val="auto"/>
          <w:kern w:val="32"/>
          <w:szCs w:val="38"/>
        </w:rPr>
        <w:t xml:space="preserve">.   These costs will include any funds expended for </w:t>
      </w:r>
      <w:r w:rsidR="002B66CD">
        <w:rPr>
          <w:rFonts w:ascii="Times New Roman" w:hAnsi="Times New Roman" w:cs="Arial"/>
          <w:bCs/>
          <w:color w:val="auto"/>
          <w:kern w:val="32"/>
          <w:szCs w:val="38"/>
        </w:rPr>
        <w:t>T</w:t>
      </w:r>
      <w:r w:rsidR="006E52F0">
        <w:rPr>
          <w:rFonts w:ascii="Times New Roman" w:hAnsi="Times New Roman" w:cs="Arial"/>
          <w:bCs/>
          <w:color w:val="auto"/>
          <w:kern w:val="32"/>
          <w:szCs w:val="38"/>
        </w:rPr>
        <w:t xml:space="preserve">able </w:t>
      </w:r>
      <w:r w:rsidR="002B66CD">
        <w:rPr>
          <w:rFonts w:ascii="Times New Roman" w:hAnsi="Times New Roman" w:cs="Arial"/>
          <w:bCs/>
          <w:color w:val="auto"/>
          <w:kern w:val="32"/>
          <w:szCs w:val="38"/>
        </w:rPr>
        <w:t>T</w:t>
      </w:r>
      <w:r w:rsidR="006E52F0">
        <w:rPr>
          <w:rFonts w:ascii="Times New Roman" w:hAnsi="Times New Roman" w:cs="Arial"/>
          <w:bCs/>
          <w:color w:val="auto"/>
          <w:kern w:val="32"/>
          <w:szCs w:val="38"/>
        </w:rPr>
        <w:t>op Exercises (TT</w:t>
      </w:r>
      <w:r w:rsidR="002B66CD">
        <w:rPr>
          <w:rFonts w:ascii="Times New Roman" w:hAnsi="Times New Roman" w:cs="Arial"/>
          <w:bCs/>
          <w:color w:val="auto"/>
          <w:kern w:val="32"/>
          <w:szCs w:val="38"/>
        </w:rPr>
        <w:t>X</w:t>
      </w:r>
      <w:r w:rsidR="006E52F0">
        <w:rPr>
          <w:rFonts w:ascii="Times New Roman" w:hAnsi="Times New Roman" w:cs="Arial"/>
          <w:bCs/>
          <w:color w:val="auto"/>
          <w:kern w:val="32"/>
          <w:szCs w:val="38"/>
        </w:rPr>
        <w:t>)</w:t>
      </w:r>
      <w:r w:rsidR="002B66CD">
        <w:rPr>
          <w:rFonts w:ascii="Times New Roman" w:hAnsi="Times New Roman" w:cs="Arial"/>
          <w:bCs/>
          <w:color w:val="auto"/>
          <w:kern w:val="32"/>
          <w:szCs w:val="38"/>
        </w:rPr>
        <w:t xml:space="preserve">, </w:t>
      </w:r>
      <w:r w:rsidR="006E52F0">
        <w:rPr>
          <w:rFonts w:ascii="Times New Roman" w:hAnsi="Times New Roman" w:cs="Arial"/>
          <w:bCs/>
          <w:color w:val="auto"/>
          <w:kern w:val="32"/>
          <w:szCs w:val="38"/>
        </w:rPr>
        <w:t>Functional Exercises (</w:t>
      </w:r>
      <w:r w:rsidR="002B66CD">
        <w:rPr>
          <w:rFonts w:ascii="Times New Roman" w:hAnsi="Times New Roman" w:cs="Arial"/>
          <w:bCs/>
          <w:color w:val="auto"/>
          <w:kern w:val="32"/>
          <w:szCs w:val="38"/>
        </w:rPr>
        <w:t>FE</w:t>
      </w:r>
      <w:r w:rsidR="006E52F0">
        <w:rPr>
          <w:rFonts w:ascii="Times New Roman" w:hAnsi="Times New Roman" w:cs="Arial"/>
          <w:bCs/>
          <w:color w:val="auto"/>
          <w:kern w:val="32"/>
          <w:szCs w:val="38"/>
        </w:rPr>
        <w:t>)</w:t>
      </w:r>
      <w:r w:rsidR="002B66CD">
        <w:rPr>
          <w:rFonts w:ascii="Times New Roman" w:hAnsi="Times New Roman" w:cs="Arial"/>
          <w:bCs/>
          <w:color w:val="auto"/>
          <w:kern w:val="32"/>
          <w:szCs w:val="38"/>
        </w:rPr>
        <w:t>, initial/mid/final planning conferences</w:t>
      </w:r>
      <w:r w:rsidR="00FD2B0C">
        <w:rPr>
          <w:rFonts w:ascii="Times New Roman" w:hAnsi="Times New Roman" w:cs="Arial"/>
          <w:bCs/>
          <w:color w:val="auto"/>
          <w:kern w:val="32"/>
          <w:szCs w:val="38"/>
        </w:rPr>
        <w:t xml:space="preserve">, </w:t>
      </w:r>
      <w:r w:rsidR="006E52F0">
        <w:rPr>
          <w:rFonts w:ascii="Times New Roman" w:hAnsi="Times New Roman" w:cs="Arial"/>
          <w:bCs/>
          <w:color w:val="auto"/>
          <w:kern w:val="32"/>
          <w:szCs w:val="38"/>
        </w:rPr>
        <w:t>Full Scale Exercises (</w:t>
      </w:r>
      <w:r w:rsidR="00FD2B0C">
        <w:rPr>
          <w:rFonts w:ascii="Times New Roman" w:hAnsi="Times New Roman" w:cs="Arial"/>
          <w:bCs/>
          <w:color w:val="auto"/>
          <w:kern w:val="32"/>
          <w:szCs w:val="38"/>
        </w:rPr>
        <w:t>FSE</w:t>
      </w:r>
      <w:r w:rsidR="006E52F0">
        <w:rPr>
          <w:rFonts w:ascii="Times New Roman" w:hAnsi="Times New Roman" w:cs="Arial"/>
          <w:bCs/>
          <w:color w:val="auto"/>
          <w:kern w:val="32"/>
          <w:szCs w:val="38"/>
        </w:rPr>
        <w:t>)</w:t>
      </w:r>
      <w:r w:rsidR="00FD2B0C">
        <w:rPr>
          <w:rFonts w:ascii="Times New Roman" w:hAnsi="Times New Roman" w:cs="Arial"/>
          <w:bCs/>
          <w:color w:val="auto"/>
          <w:kern w:val="32"/>
          <w:szCs w:val="38"/>
        </w:rPr>
        <w:t>, etc</w:t>
      </w:r>
      <w:r w:rsidR="002B66CD">
        <w:rPr>
          <w:rFonts w:ascii="Times New Roman" w:hAnsi="Times New Roman" w:cs="Arial"/>
          <w:bCs/>
          <w:color w:val="auto"/>
          <w:kern w:val="32"/>
          <w:szCs w:val="38"/>
        </w:rPr>
        <w:t xml:space="preserve">.  </w:t>
      </w:r>
    </w:p>
    <w:p w:rsidR="00E44B85" w:rsidRDefault="00E44B85">
      <w:pPr>
        <w:widowControl/>
        <w:autoSpaceDE/>
        <w:autoSpaceDN/>
        <w:adjustRightInd/>
        <w:rPr>
          <w:rFonts w:ascii="Arial Bold" w:hAnsi="Arial Bold" w:cs="Arial"/>
          <w:b/>
          <w:bCs/>
          <w:smallCaps/>
          <w:color w:val="000080"/>
          <w:kern w:val="32"/>
          <w:sz w:val="38"/>
          <w:szCs w:val="38"/>
        </w:rPr>
      </w:pPr>
    </w:p>
    <w:tbl>
      <w:tblPr>
        <w:tblStyle w:val="TableGrid"/>
        <w:tblW w:w="0" w:type="auto"/>
        <w:tblLook w:val="04A0" w:firstRow="1" w:lastRow="0" w:firstColumn="1" w:lastColumn="0" w:noHBand="0" w:noVBand="1"/>
      </w:tblPr>
      <w:tblGrid>
        <w:gridCol w:w="2343"/>
        <w:gridCol w:w="2331"/>
        <w:gridCol w:w="2344"/>
        <w:gridCol w:w="2332"/>
      </w:tblGrid>
      <w:tr w:rsidR="00E44B85" w:rsidTr="00DF7468">
        <w:tc>
          <w:tcPr>
            <w:tcW w:w="2394" w:type="dxa"/>
          </w:tcPr>
          <w:p w:rsidR="00E44B85" w:rsidRDefault="00E44B85" w:rsidP="00DF7468">
            <w:pPr>
              <w:jc w:val="center"/>
            </w:pPr>
            <w:r>
              <w:t>Item</w:t>
            </w:r>
            <w:r w:rsidR="00994A11">
              <w:t xml:space="preserve"> / Event</w:t>
            </w:r>
          </w:p>
        </w:tc>
        <w:tc>
          <w:tcPr>
            <w:tcW w:w="2394" w:type="dxa"/>
          </w:tcPr>
          <w:p w:rsidR="00E44B85" w:rsidRDefault="00E44B85" w:rsidP="00DF7468">
            <w:pPr>
              <w:jc w:val="center"/>
            </w:pPr>
            <w:r>
              <w:t>Cost</w:t>
            </w:r>
          </w:p>
        </w:tc>
        <w:tc>
          <w:tcPr>
            <w:tcW w:w="2394" w:type="dxa"/>
          </w:tcPr>
          <w:p w:rsidR="00E44B85" w:rsidRDefault="00E44B85" w:rsidP="00DF7468">
            <w:pPr>
              <w:jc w:val="center"/>
            </w:pPr>
            <w:r>
              <w:t>Quantity</w:t>
            </w:r>
          </w:p>
        </w:tc>
        <w:tc>
          <w:tcPr>
            <w:tcW w:w="2394" w:type="dxa"/>
          </w:tcPr>
          <w:p w:rsidR="00E44B85" w:rsidRDefault="00E44B85" w:rsidP="00DF7468">
            <w:pPr>
              <w:jc w:val="center"/>
            </w:pPr>
            <w:r>
              <w:t>Total</w:t>
            </w:r>
          </w:p>
        </w:tc>
      </w:tr>
      <w:tr w:rsidR="00E44B85" w:rsidTr="00DF7468">
        <w:tc>
          <w:tcPr>
            <w:tcW w:w="2394" w:type="dxa"/>
          </w:tcPr>
          <w:p w:rsidR="00E44B85" w:rsidRDefault="001344D5" w:rsidP="00DF7468">
            <w:r>
              <w:t>Mulage Kit (10%)</w:t>
            </w:r>
          </w:p>
        </w:tc>
        <w:tc>
          <w:tcPr>
            <w:tcW w:w="2394" w:type="dxa"/>
          </w:tcPr>
          <w:p w:rsidR="00E44B85" w:rsidRDefault="00E94E35" w:rsidP="00DF7468">
            <w:r>
              <w:t>$100 ea</w:t>
            </w:r>
            <w:r w:rsidR="005D57CD">
              <w:t>ch</w:t>
            </w:r>
          </w:p>
        </w:tc>
        <w:tc>
          <w:tcPr>
            <w:tcW w:w="2394" w:type="dxa"/>
          </w:tcPr>
          <w:p w:rsidR="00E44B85" w:rsidRDefault="001344D5" w:rsidP="00DF7468">
            <w:r>
              <w:t>2</w:t>
            </w:r>
          </w:p>
        </w:tc>
        <w:tc>
          <w:tcPr>
            <w:tcW w:w="2394" w:type="dxa"/>
          </w:tcPr>
          <w:p w:rsidR="00E44B85" w:rsidRDefault="00E94E35" w:rsidP="00DF7468">
            <w:r>
              <w:t>$200</w:t>
            </w:r>
          </w:p>
        </w:tc>
      </w:tr>
      <w:tr w:rsidR="00E44B85" w:rsidTr="00DF7468">
        <w:tc>
          <w:tcPr>
            <w:tcW w:w="2394" w:type="dxa"/>
          </w:tcPr>
          <w:p w:rsidR="00E44B85" w:rsidRDefault="00E94E35" w:rsidP="00DF7468">
            <w:r>
              <w:t>Other Supplies</w:t>
            </w:r>
          </w:p>
        </w:tc>
        <w:tc>
          <w:tcPr>
            <w:tcW w:w="2394" w:type="dxa"/>
          </w:tcPr>
          <w:p w:rsidR="00E44B85" w:rsidRDefault="00E44B85" w:rsidP="00DF7468"/>
        </w:tc>
        <w:tc>
          <w:tcPr>
            <w:tcW w:w="2394" w:type="dxa"/>
          </w:tcPr>
          <w:p w:rsidR="00E44B85" w:rsidRDefault="00E44B85" w:rsidP="00DF7468"/>
        </w:tc>
        <w:tc>
          <w:tcPr>
            <w:tcW w:w="2394" w:type="dxa"/>
          </w:tcPr>
          <w:p w:rsidR="00E44B85" w:rsidRDefault="00E54B2A" w:rsidP="00DF7468">
            <w:r>
              <w:t>$600</w:t>
            </w:r>
          </w:p>
        </w:tc>
      </w:tr>
      <w:tr w:rsidR="00A11A12" w:rsidTr="000561C4">
        <w:tc>
          <w:tcPr>
            <w:tcW w:w="7182" w:type="dxa"/>
            <w:gridSpan w:val="3"/>
          </w:tcPr>
          <w:p w:rsidR="00A11A12" w:rsidRDefault="00A11A12" w:rsidP="00DF7468">
            <w:r>
              <w:t>Total</w:t>
            </w:r>
          </w:p>
        </w:tc>
        <w:tc>
          <w:tcPr>
            <w:tcW w:w="2394" w:type="dxa"/>
          </w:tcPr>
          <w:p w:rsidR="00A11A12" w:rsidRDefault="00E54B2A" w:rsidP="00DF7468">
            <w:r>
              <w:t>$800</w:t>
            </w:r>
          </w:p>
        </w:tc>
      </w:tr>
    </w:tbl>
    <w:p w:rsidR="00E44B85" w:rsidRDefault="00E44B85" w:rsidP="008C51B0">
      <w:pPr>
        <w:widowControl/>
        <w:autoSpaceDE/>
        <w:autoSpaceDN/>
        <w:adjustRightInd/>
        <w:jc w:val="center"/>
        <w:rPr>
          <w:rFonts w:ascii="Arial Bold" w:hAnsi="Arial Bold" w:cs="Arial"/>
          <w:b/>
          <w:bCs/>
          <w:smallCaps/>
          <w:color w:val="000080"/>
          <w:kern w:val="32"/>
          <w:sz w:val="38"/>
          <w:szCs w:val="38"/>
        </w:rPr>
        <w:sectPr w:rsidR="00E44B85" w:rsidSect="00C26EB3">
          <w:pgSz w:w="12240" w:h="15840" w:code="1"/>
          <w:pgMar w:top="1714" w:right="1440" w:bottom="1440" w:left="1440" w:header="720" w:footer="720" w:gutter="0"/>
          <w:cols w:space="720"/>
          <w:docGrid w:linePitch="360"/>
        </w:sectPr>
      </w:pPr>
    </w:p>
    <w:p w:rsidR="002124BF" w:rsidRDefault="002124BF" w:rsidP="002124BF">
      <w:pPr>
        <w:jc w:val="center"/>
        <w:rPr>
          <w:rFonts w:ascii="Arial" w:hAnsi="Arial" w:cs="Arial"/>
          <w:sz w:val="22"/>
        </w:rPr>
      </w:pPr>
      <w:r w:rsidRPr="002F13D2">
        <w:rPr>
          <w:rFonts w:ascii="Arial Bold" w:hAnsi="Arial Bold" w:cs="Arial"/>
          <w:b/>
          <w:bCs/>
          <w:smallCaps/>
          <w:color w:val="000080"/>
          <w:kern w:val="32"/>
          <w:sz w:val="38"/>
          <w:szCs w:val="38"/>
        </w:rPr>
        <w:lastRenderedPageBreak/>
        <w:t xml:space="preserve">Appendix </w:t>
      </w:r>
      <w:r w:rsidR="006E253B">
        <w:rPr>
          <w:rFonts w:ascii="Arial Bold" w:hAnsi="Arial Bold" w:cs="Arial"/>
          <w:b/>
          <w:bCs/>
          <w:smallCaps/>
          <w:color w:val="000080"/>
          <w:kern w:val="32"/>
          <w:sz w:val="38"/>
          <w:szCs w:val="38"/>
        </w:rPr>
        <w:t>D</w:t>
      </w:r>
      <w:r w:rsidRPr="002F13D2">
        <w:rPr>
          <w:rFonts w:ascii="Arial Bold" w:hAnsi="Arial Bold" w:cs="Arial"/>
          <w:b/>
          <w:bCs/>
          <w:smallCaps/>
          <w:color w:val="000080"/>
          <w:kern w:val="32"/>
          <w:sz w:val="38"/>
          <w:szCs w:val="38"/>
        </w:rPr>
        <w:t xml:space="preserve">: </w:t>
      </w:r>
      <w:r>
        <w:rPr>
          <w:rFonts w:ascii="Arial Bold" w:hAnsi="Arial Bold" w:cs="Arial"/>
          <w:b/>
          <w:bCs/>
          <w:smallCaps/>
          <w:color w:val="000080"/>
          <w:kern w:val="32"/>
          <w:sz w:val="38"/>
          <w:szCs w:val="38"/>
        </w:rPr>
        <w:t>lessons learned</w:t>
      </w:r>
      <w:r w:rsidRPr="002124BF">
        <w:rPr>
          <w:rFonts w:ascii="Arial" w:hAnsi="Arial" w:cs="Arial"/>
          <w:sz w:val="22"/>
        </w:rPr>
        <w:t xml:space="preserve"> </w:t>
      </w:r>
    </w:p>
    <w:p w:rsidR="002124BF" w:rsidRDefault="002124BF" w:rsidP="002124BF">
      <w:pPr>
        <w:jc w:val="center"/>
        <w:rPr>
          <w:rFonts w:ascii="Arial" w:hAnsi="Arial" w:cs="Arial"/>
          <w:sz w:val="22"/>
        </w:rPr>
      </w:pPr>
    </w:p>
    <w:p w:rsidR="00840566" w:rsidRDefault="002124BF" w:rsidP="002124BF">
      <w:pPr>
        <w:rPr>
          <w:rFonts w:ascii="Arial" w:hAnsi="Arial" w:cs="Arial"/>
        </w:rPr>
      </w:pPr>
      <w:bookmarkStart w:id="20" w:name="_Toc232933702"/>
      <w:bookmarkEnd w:id="19"/>
      <w:r>
        <w:rPr>
          <w:rFonts w:ascii="Arial" w:hAnsi="Arial" w:cs="Arial"/>
        </w:rPr>
        <w:t xml:space="preserve">Majority of the Installations </w:t>
      </w:r>
      <w:r w:rsidR="003251E1">
        <w:rPr>
          <w:rFonts w:ascii="Arial" w:hAnsi="Arial" w:cs="Arial"/>
        </w:rPr>
        <w:t>EOP</w:t>
      </w:r>
      <w:r>
        <w:rPr>
          <w:rFonts w:ascii="Arial" w:hAnsi="Arial" w:cs="Arial"/>
        </w:rPr>
        <w:t xml:space="preserve"> annexes and various site specific emergency action and incident response plans were </w:t>
      </w:r>
      <w:r w:rsidR="0097401A">
        <w:rPr>
          <w:rFonts w:ascii="Arial" w:hAnsi="Arial" w:cs="Arial"/>
        </w:rPr>
        <w:t xml:space="preserve">assessed/validated during the </w:t>
      </w:r>
      <w:r w:rsidR="003251E1">
        <w:rPr>
          <w:rFonts w:ascii="Arial" w:hAnsi="Arial" w:cs="Arial"/>
        </w:rPr>
        <w:t>FSE</w:t>
      </w:r>
      <w:r w:rsidR="0097401A">
        <w:rPr>
          <w:rFonts w:ascii="Arial" w:hAnsi="Arial" w:cs="Arial"/>
        </w:rPr>
        <w:t>.</w:t>
      </w:r>
    </w:p>
    <w:p w:rsidR="0097401A" w:rsidRDefault="0097401A" w:rsidP="002124BF">
      <w:pPr>
        <w:rPr>
          <w:rFonts w:ascii="Arial" w:hAnsi="Arial" w:cs="Arial"/>
        </w:rPr>
      </w:pPr>
    </w:p>
    <w:p w:rsidR="0097401A" w:rsidRPr="00EF2B1D" w:rsidRDefault="00EF2B1D" w:rsidP="00EF2B1D">
      <w:pPr>
        <w:rPr>
          <w:rFonts w:ascii="Arial" w:hAnsi="Arial" w:cs="Arial"/>
        </w:rPr>
      </w:pPr>
      <w:r>
        <w:rPr>
          <w:rFonts w:ascii="Arial" w:hAnsi="Arial" w:cs="Arial"/>
        </w:rPr>
        <w:t xml:space="preserve">1. </w:t>
      </w:r>
      <w:r w:rsidR="0097401A" w:rsidRPr="00EF2B1D">
        <w:rPr>
          <w:rFonts w:ascii="Arial" w:hAnsi="Arial" w:cs="Arial"/>
        </w:rPr>
        <w:t xml:space="preserve">Some installation incident response plans need to be updated and refined based on lessons learned from exercises and real world events. </w:t>
      </w:r>
    </w:p>
    <w:p w:rsidR="0097401A" w:rsidRDefault="0097401A" w:rsidP="0097401A">
      <w:pPr>
        <w:rPr>
          <w:rFonts w:ascii="Arial" w:hAnsi="Arial" w:cs="Arial"/>
        </w:rPr>
      </w:pPr>
    </w:p>
    <w:p w:rsidR="0097401A" w:rsidRDefault="006A7CD0" w:rsidP="0097401A">
      <w:pPr>
        <w:rPr>
          <w:rFonts w:ascii="Arial" w:hAnsi="Arial" w:cs="Arial"/>
        </w:rPr>
      </w:pPr>
      <w:r>
        <w:rPr>
          <w:rFonts w:ascii="Arial" w:hAnsi="Arial" w:cs="Arial"/>
        </w:rPr>
        <w:t>1A</w:t>
      </w:r>
      <w:r w:rsidR="0097401A">
        <w:rPr>
          <w:rFonts w:ascii="Arial" w:hAnsi="Arial" w:cs="Arial"/>
        </w:rPr>
        <w:t xml:space="preserve">. Some Garrison Directorates and Tenant Organizations must develop </w:t>
      </w:r>
      <w:r w:rsidR="0013086F">
        <w:rPr>
          <w:rFonts w:ascii="Arial" w:hAnsi="Arial" w:cs="Arial"/>
        </w:rPr>
        <w:t xml:space="preserve">and </w:t>
      </w:r>
      <w:r w:rsidR="00BD4F34">
        <w:rPr>
          <w:rFonts w:ascii="Arial" w:hAnsi="Arial" w:cs="Arial"/>
        </w:rPr>
        <w:t>or update facility emergency action plans.</w:t>
      </w:r>
      <w:r w:rsidR="003251E1">
        <w:rPr>
          <w:rFonts w:ascii="Arial" w:hAnsi="Arial" w:cs="Arial"/>
        </w:rPr>
        <w:t xml:space="preserve"> </w:t>
      </w:r>
      <w:r w:rsidR="00BD4F34">
        <w:rPr>
          <w:rFonts w:ascii="Arial" w:hAnsi="Arial" w:cs="Arial"/>
        </w:rPr>
        <w:t xml:space="preserve"> Some organizations could not execute “Shelter-in-Place” procedures because plans were not developed or made known to facility occupants.</w:t>
      </w:r>
    </w:p>
    <w:p w:rsidR="00BD4F34" w:rsidRDefault="00BD4F34" w:rsidP="0097401A">
      <w:pPr>
        <w:rPr>
          <w:rFonts w:ascii="Arial" w:hAnsi="Arial" w:cs="Arial"/>
        </w:rPr>
      </w:pPr>
    </w:p>
    <w:p w:rsidR="00BD4F34" w:rsidRDefault="00BD4F34" w:rsidP="00BD4F34">
      <w:pPr>
        <w:rPr>
          <w:rFonts w:ascii="Arial" w:hAnsi="Arial" w:cs="Arial"/>
        </w:rPr>
      </w:pPr>
      <w:r w:rsidRPr="00BD4F34">
        <w:rPr>
          <w:rFonts w:ascii="Arial" w:hAnsi="Arial" w:cs="Arial"/>
        </w:rPr>
        <w:t>2.</w:t>
      </w:r>
      <w:r w:rsidR="00EF2B1D">
        <w:rPr>
          <w:rFonts w:ascii="Arial" w:hAnsi="Arial" w:cs="Arial"/>
        </w:rPr>
        <w:t xml:space="preserve"> </w:t>
      </w:r>
      <w:r>
        <w:rPr>
          <w:rFonts w:ascii="Arial" w:hAnsi="Arial" w:cs="Arial"/>
        </w:rPr>
        <w:t xml:space="preserve">The </w:t>
      </w:r>
      <w:r w:rsidR="003251E1">
        <w:rPr>
          <w:rFonts w:ascii="Arial" w:hAnsi="Arial" w:cs="Arial"/>
        </w:rPr>
        <w:t xml:space="preserve">IEOC </w:t>
      </w:r>
      <w:r>
        <w:rPr>
          <w:rFonts w:ascii="Arial" w:hAnsi="Arial" w:cs="Arial"/>
        </w:rPr>
        <w:t>is capable of real-time tracking and supporti</w:t>
      </w:r>
      <w:r w:rsidR="00EF2B1D">
        <w:rPr>
          <w:rFonts w:ascii="Arial" w:hAnsi="Arial" w:cs="Arial"/>
        </w:rPr>
        <w:t>ng the ICP</w:t>
      </w:r>
      <w:r w:rsidR="006A7CD0">
        <w:rPr>
          <w:rFonts w:ascii="Arial" w:hAnsi="Arial" w:cs="Arial"/>
        </w:rPr>
        <w:t xml:space="preserve"> in an emergency.</w:t>
      </w:r>
    </w:p>
    <w:p w:rsidR="006A7CD0" w:rsidRDefault="006A7CD0" w:rsidP="00BD4F34">
      <w:pPr>
        <w:rPr>
          <w:rFonts w:ascii="Arial" w:hAnsi="Arial" w:cs="Arial"/>
        </w:rPr>
      </w:pPr>
    </w:p>
    <w:p w:rsidR="006A7CD0" w:rsidRDefault="006A7CD0" w:rsidP="00BD4F34">
      <w:pPr>
        <w:rPr>
          <w:rFonts w:ascii="Arial" w:hAnsi="Arial" w:cs="Arial"/>
        </w:rPr>
      </w:pPr>
      <w:r>
        <w:rPr>
          <w:rFonts w:ascii="Arial" w:hAnsi="Arial" w:cs="Arial"/>
        </w:rPr>
        <w:t xml:space="preserve">2A. </w:t>
      </w:r>
      <w:r w:rsidR="00EF2B1D">
        <w:rPr>
          <w:rFonts w:ascii="Arial" w:hAnsi="Arial" w:cs="Arial"/>
        </w:rPr>
        <w:t>Communications and reporting between the ICP, J911 and IEOC needs refinement and a viable plan must be developed and exercised as soon as possible.</w:t>
      </w:r>
    </w:p>
    <w:p w:rsidR="00EF2B1D" w:rsidRDefault="00EF2B1D" w:rsidP="00BD4F34">
      <w:pPr>
        <w:rPr>
          <w:rFonts w:ascii="Arial" w:hAnsi="Arial" w:cs="Arial"/>
        </w:rPr>
      </w:pPr>
    </w:p>
    <w:p w:rsidR="00EF2B1D" w:rsidRDefault="00EF2B1D" w:rsidP="00BD4F34">
      <w:pPr>
        <w:rPr>
          <w:rFonts w:ascii="Arial" w:hAnsi="Arial" w:cs="Arial"/>
        </w:rPr>
      </w:pPr>
      <w:r>
        <w:rPr>
          <w:rFonts w:ascii="Arial" w:hAnsi="Arial" w:cs="Arial"/>
        </w:rPr>
        <w:t xml:space="preserve">2B. Communications to and from installation Tenant Organizations during </w:t>
      </w:r>
      <w:r w:rsidR="001C158B">
        <w:rPr>
          <w:rFonts w:ascii="Arial" w:hAnsi="Arial" w:cs="Arial"/>
        </w:rPr>
        <w:t xml:space="preserve">the </w:t>
      </w:r>
      <w:r w:rsidR="002F4B27">
        <w:rPr>
          <w:rFonts w:ascii="Arial" w:hAnsi="Arial" w:cs="Arial"/>
        </w:rPr>
        <w:t>exercise worked well through AtH</w:t>
      </w:r>
      <w:r w:rsidR="001C158B">
        <w:rPr>
          <w:rFonts w:ascii="Arial" w:hAnsi="Arial" w:cs="Arial"/>
        </w:rPr>
        <w:t>oc, emails and landlines.</w:t>
      </w:r>
    </w:p>
    <w:p w:rsidR="001C158B" w:rsidRDefault="001C158B" w:rsidP="00BD4F34">
      <w:pPr>
        <w:rPr>
          <w:rFonts w:ascii="Arial" w:hAnsi="Arial" w:cs="Arial"/>
        </w:rPr>
      </w:pPr>
    </w:p>
    <w:p w:rsidR="001C158B" w:rsidRDefault="001C158B" w:rsidP="001C158B">
      <w:pPr>
        <w:rPr>
          <w:rFonts w:ascii="Arial" w:hAnsi="Arial" w:cs="Arial"/>
        </w:rPr>
      </w:pPr>
      <w:r w:rsidRPr="001C158B">
        <w:rPr>
          <w:rFonts w:ascii="Arial" w:hAnsi="Arial" w:cs="Arial"/>
        </w:rPr>
        <w:t>3.</w:t>
      </w:r>
      <w:r>
        <w:rPr>
          <w:rFonts w:ascii="Arial" w:hAnsi="Arial" w:cs="Arial"/>
        </w:rPr>
        <w:t xml:space="preserve"> Accountability systems work but require some revision to streamline the reporting process.</w:t>
      </w:r>
    </w:p>
    <w:p w:rsidR="001C158B" w:rsidRDefault="001C158B" w:rsidP="001C158B">
      <w:pPr>
        <w:rPr>
          <w:rFonts w:ascii="Arial" w:hAnsi="Arial" w:cs="Arial"/>
        </w:rPr>
      </w:pPr>
    </w:p>
    <w:p w:rsidR="001C158B" w:rsidRDefault="001C158B" w:rsidP="001C158B">
      <w:pPr>
        <w:rPr>
          <w:rFonts w:ascii="Arial" w:hAnsi="Arial" w:cs="Arial"/>
        </w:rPr>
      </w:pPr>
      <w:r>
        <w:rPr>
          <w:rFonts w:ascii="Arial" w:hAnsi="Arial" w:cs="Arial"/>
        </w:rPr>
        <w:t>3A. Organizations have various reporting mechanisms for personnel accountability. Accountability reporting needs to be streamlined and reported to the DHR CrMT member.</w:t>
      </w:r>
    </w:p>
    <w:p w:rsidR="001C158B" w:rsidRDefault="001C158B" w:rsidP="001C158B">
      <w:pPr>
        <w:rPr>
          <w:rFonts w:ascii="Arial" w:hAnsi="Arial" w:cs="Arial"/>
        </w:rPr>
      </w:pPr>
    </w:p>
    <w:p w:rsidR="001C158B" w:rsidRPr="001C158B" w:rsidRDefault="001C158B" w:rsidP="001C158B">
      <w:pPr>
        <w:rPr>
          <w:rFonts w:ascii="Arial" w:hAnsi="Arial" w:cs="Arial"/>
        </w:rPr>
      </w:pPr>
      <w:r>
        <w:rPr>
          <w:rFonts w:ascii="Arial" w:hAnsi="Arial" w:cs="Arial"/>
        </w:rPr>
        <w:t>3B. A more accurate and timely process needs to be developed/exercised for patient tracking.</w:t>
      </w:r>
    </w:p>
    <w:p w:rsidR="002124BF" w:rsidRDefault="002124BF" w:rsidP="002124BF">
      <w:pPr>
        <w:jc w:val="center"/>
        <w:rPr>
          <w:rFonts w:ascii="Arial" w:hAnsi="Arial" w:cs="Arial"/>
        </w:rPr>
      </w:pPr>
    </w:p>
    <w:p w:rsidR="002124BF" w:rsidRPr="002124BF" w:rsidRDefault="002124BF" w:rsidP="002124BF">
      <w:pPr>
        <w:jc w:val="center"/>
        <w:rPr>
          <w:rFonts w:ascii="Arial" w:hAnsi="Arial" w:cs="Arial"/>
        </w:rPr>
      </w:pPr>
    </w:p>
    <w:p w:rsidR="00840566" w:rsidRPr="002124BF" w:rsidRDefault="00840566" w:rsidP="002124BF">
      <w:pPr>
        <w:jc w:val="center"/>
        <w:rPr>
          <w:rFonts w:ascii="Arial" w:hAnsi="Arial" w:cs="Arial"/>
        </w:rPr>
      </w:pPr>
    </w:p>
    <w:p w:rsidR="00AA248A" w:rsidRDefault="00AA248A" w:rsidP="009D234C">
      <w:pPr>
        <w:keepNext/>
        <w:widowControl/>
        <w:autoSpaceDE/>
        <w:autoSpaceDN/>
        <w:adjustRightInd/>
        <w:spacing w:after="160"/>
        <w:jc w:val="center"/>
        <w:outlineLvl w:val="0"/>
        <w:rPr>
          <w:rFonts w:ascii="Arial Bold" w:hAnsi="Arial Bold" w:cs="Arial"/>
          <w:b/>
          <w:bCs/>
          <w:smallCaps/>
          <w:color w:val="000080"/>
          <w:kern w:val="32"/>
          <w:sz w:val="38"/>
          <w:szCs w:val="38"/>
        </w:rPr>
      </w:pPr>
    </w:p>
    <w:p w:rsidR="009D234C" w:rsidRDefault="009D234C" w:rsidP="009D234C">
      <w:pPr>
        <w:keepNext/>
        <w:widowControl/>
        <w:autoSpaceDE/>
        <w:autoSpaceDN/>
        <w:adjustRightInd/>
        <w:spacing w:after="160"/>
        <w:jc w:val="center"/>
        <w:outlineLvl w:val="0"/>
        <w:rPr>
          <w:rFonts w:ascii="Arial Bold" w:hAnsi="Arial Bold" w:cs="Arial"/>
          <w:b/>
          <w:bCs/>
          <w:smallCaps/>
          <w:color w:val="000080"/>
          <w:kern w:val="32"/>
          <w:sz w:val="38"/>
          <w:szCs w:val="38"/>
        </w:rPr>
      </w:pPr>
    </w:p>
    <w:p w:rsidR="003251E1" w:rsidRDefault="003251E1">
      <w:pPr>
        <w:widowControl/>
        <w:autoSpaceDE/>
        <w:autoSpaceDN/>
        <w:adjustRightInd/>
        <w:rPr>
          <w:rFonts w:ascii="Arial Bold" w:hAnsi="Arial Bold" w:cs="Arial"/>
          <w:b/>
          <w:bCs/>
          <w:smallCaps/>
          <w:color w:val="000080"/>
          <w:kern w:val="32"/>
          <w:sz w:val="38"/>
          <w:szCs w:val="38"/>
        </w:rPr>
      </w:pPr>
      <w:r>
        <w:rPr>
          <w:rFonts w:ascii="Arial Bold" w:hAnsi="Arial Bold" w:cs="Arial"/>
          <w:b/>
          <w:bCs/>
          <w:smallCaps/>
          <w:color w:val="000080"/>
          <w:kern w:val="32"/>
          <w:sz w:val="38"/>
          <w:szCs w:val="38"/>
        </w:rPr>
        <w:br w:type="page"/>
      </w:r>
    </w:p>
    <w:p w:rsidR="006E253B" w:rsidRPr="002F13D2" w:rsidRDefault="006E253B" w:rsidP="00E359E0">
      <w:pPr>
        <w:keepNext/>
        <w:widowControl/>
        <w:autoSpaceDE/>
        <w:autoSpaceDN/>
        <w:adjustRightInd/>
        <w:spacing w:before="240" w:after="160"/>
        <w:jc w:val="center"/>
        <w:outlineLvl w:val="0"/>
        <w:rPr>
          <w:rFonts w:ascii="Arial Bold" w:hAnsi="Arial Bold" w:cs="Arial"/>
          <w:b/>
          <w:bCs/>
          <w:smallCaps/>
          <w:color w:val="000080"/>
          <w:kern w:val="32"/>
          <w:sz w:val="38"/>
          <w:szCs w:val="38"/>
        </w:rPr>
      </w:pPr>
      <w:r w:rsidRPr="002F13D2">
        <w:rPr>
          <w:rFonts w:ascii="Arial Bold" w:hAnsi="Arial Bold" w:cs="Arial"/>
          <w:b/>
          <w:bCs/>
          <w:smallCaps/>
          <w:color w:val="000080"/>
          <w:kern w:val="32"/>
          <w:sz w:val="38"/>
          <w:szCs w:val="38"/>
        </w:rPr>
        <w:lastRenderedPageBreak/>
        <w:t xml:space="preserve">Appendix </w:t>
      </w:r>
      <w:r>
        <w:rPr>
          <w:rFonts w:ascii="Arial Bold" w:hAnsi="Arial Bold" w:cs="Arial"/>
          <w:b/>
          <w:bCs/>
          <w:smallCaps/>
          <w:color w:val="000080"/>
          <w:kern w:val="32"/>
          <w:sz w:val="38"/>
          <w:szCs w:val="38"/>
        </w:rPr>
        <w:t>E: Exercise Events Summary Table</w:t>
      </w:r>
    </w:p>
    <w:p w:rsidR="00E359E0" w:rsidRPr="002F2808" w:rsidRDefault="00E359E0" w:rsidP="00E359E0">
      <w:pPr>
        <w:spacing w:after="120"/>
        <w:jc w:val="center"/>
        <w:rPr>
          <w:rFonts w:ascii="Arial" w:hAnsi="Arial" w:cs="Arial"/>
        </w:rPr>
      </w:pPr>
      <w:r w:rsidRPr="002F2808">
        <w:rPr>
          <w:rFonts w:ascii="Arial" w:hAnsi="Arial" w:cs="Arial"/>
          <w:b/>
        </w:rPr>
        <w:t>Table D.1</w:t>
      </w:r>
      <w:r w:rsidRPr="002F2808">
        <w:rPr>
          <w:rFonts w:ascii="Arial" w:hAnsi="Arial" w:cs="Arial"/>
        </w:rPr>
        <w:t xml:space="preserve">: </w:t>
      </w:r>
      <w:r w:rsidRPr="002F2808">
        <w:rPr>
          <w:rFonts w:ascii="Arial" w:hAnsi="Arial" w:cs="Arial"/>
          <w:i/>
        </w:rPr>
        <w:t>Exercise Events Summary</w:t>
      </w:r>
    </w:p>
    <w:tbl>
      <w:tblPr>
        <w:tblStyle w:val="TableGrid"/>
        <w:tblW w:w="0" w:type="auto"/>
        <w:tblLook w:val="04A0" w:firstRow="1" w:lastRow="0" w:firstColumn="1" w:lastColumn="0" w:noHBand="0" w:noVBand="1"/>
      </w:tblPr>
      <w:tblGrid>
        <w:gridCol w:w="1278"/>
        <w:gridCol w:w="1687"/>
        <w:gridCol w:w="4030"/>
      </w:tblGrid>
      <w:tr w:rsidR="0008430E" w:rsidRPr="0008430E" w:rsidTr="00BB5E99">
        <w:trPr>
          <w:trHeight w:val="535"/>
        </w:trPr>
        <w:tc>
          <w:tcPr>
            <w:tcW w:w="1278" w:type="dxa"/>
            <w:shd w:val="clear" w:color="auto" w:fill="00B050"/>
          </w:tcPr>
          <w:p w:rsidR="0008430E" w:rsidRPr="0008430E" w:rsidRDefault="0008430E" w:rsidP="0008430E">
            <w:pPr>
              <w:rPr>
                <w:rFonts w:ascii="Times New Roman" w:hAnsi="Times New Roman"/>
              </w:rPr>
            </w:pPr>
            <w:r w:rsidRPr="0008430E">
              <w:rPr>
                <w:rFonts w:ascii="Times New Roman" w:hAnsi="Times New Roman"/>
              </w:rPr>
              <w:t>29-Mar-17</w:t>
            </w:r>
          </w:p>
        </w:tc>
        <w:tc>
          <w:tcPr>
            <w:tcW w:w="1687" w:type="dxa"/>
            <w:shd w:val="clear" w:color="auto" w:fill="00B050"/>
            <w:noWrap/>
          </w:tcPr>
          <w:p w:rsidR="0008430E" w:rsidRPr="0008430E" w:rsidRDefault="0008430E" w:rsidP="0008430E">
            <w:pPr>
              <w:rPr>
                <w:rFonts w:ascii="Times New Roman" w:hAnsi="Times New Roman"/>
              </w:rPr>
            </w:pPr>
          </w:p>
        </w:tc>
        <w:tc>
          <w:tcPr>
            <w:tcW w:w="4030" w:type="dxa"/>
            <w:shd w:val="clear" w:color="auto" w:fill="00B050"/>
          </w:tcPr>
          <w:p w:rsidR="0008430E" w:rsidRPr="0008430E" w:rsidRDefault="0008430E" w:rsidP="0008430E">
            <w:pPr>
              <w:rPr>
                <w:rFonts w:ascii="Times New Roman" w:hAnsi="Times New Roman"/>
              </w:rPr>
            </w:pPr>
            <w:r>
              <w:rPr>
                <w:rFonts w:ascii="Times New Roman" w:hAnsi="Times New Roman"/>
              </w:rPr>
              <w:t>STARTEX</w:t>
            </w:r>
          </w:p>
        </w:tc>
      </w:tr>
      <w:tr w:rsidR="0008430E" w:rsidRPr="0008430E" w:rsidTr="00BB5E99">
        <w:trPr>
          <w:trHeight w:val="517"/>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0700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08430E">
            <w:pPr>
              <w:rPr>
                <w:rFonts w:ascii="Times New Roman" w:hAnsi="Times New Roman"/>
              </w:rPr>
            </w:pPr>
            <w:r w:rsidRPr="0008430E">
              <w:rPr>
                <w:rFonts w:ascii="Times New Roman" w:hAnsi="Times New Roman"/>
              </w:rPr>
              <w:t>TORNADO WATCH</w:t>
            </w:r>
          </w:p>
        </w:tc>
      </w:tr>
      <w:tr w:rsidR="0008430E" w:rsidRPr="0008430E" w:rsidTr="00BB5E99">
        <w:trPr>
          <w:trHeight w:val="53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0845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IEOC</w:t>
            </w:r>
          </w:p>
        </w:tc>
        <w:tc>
          <w:tcPr>
            <w:tcW w:w="4030" w:type="dxa"/>
            <w:hideMark/>
          </w:tcPr>
          <w:p w:rsidR="0008430E" w:rsidRPr="0008430E" w:rsidRDefault="0008430E">
            <w:pPr>
              <w:rPr>
                <w:rFonts w:ascii="Times New Roman" w:hAnsi="Times New Roman"/>
              </w:rPr>
            </w:pPr>
            <w:r w:rsidRPr="0008430E">
              <w:rPr>
                <w:rFonts w:ascii="Times New Roman" w:hAnsi="Times New Roman"/>
              </w:rPr>
              <w:t>TORNADO WARNING</w:t>
            </w:r>
          </w:p>
        </w:tc>
      </w:tr>
      <w:tr w:rsidR="0008430E" w:rsidRPr="0008430E" w:rsidTr="0008430E">
        <w:trPr>
          <w:trHeight w:val="109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0855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w:t>
            </w:r>
          </w:p>
        </w:tc>
        <w:tc>
          <w:tcPr>
            <w:tcW w:w="4030" w:type="dxa"/>
            <w:hideMark/>
          </w:tcPr>
          <w:p w:rsidR="0008430E" w:rsidRPr="0008430E" w:rsidRDefault="0008430E">
            <w:pPr>
              <w:rPr>
                <w:rFonts w:ascii="Times New Roman" w:hAnsi="Times New Roman"/>
              </w:rPr>
            </w:pPr>
            <w:r w:rsidRPr="0008430E">
              <w:rPr>
                <w:rFonts w:ascii="Times New Roman" w:hAnsi="Times New Roman"/>
              </w:rPr>
              <w:t>NOAA radio has just reported Southeast Madison County and Redstone Arsenal is under a Tornado Warning.  An F3 tornado just destroyed buildings 15 miles to our southwest.  The tornado was moving at 30+ miles per hour in the direction of our installation.</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0905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RSA employee called J911 and reported spotting tornado at the intersection of Goss and </w:t>
            </w:r>
            <w:r w:rsidR="007B02A4" w:rsidRPr="0008430E">
              <w:rPr>
                <w:rFonts w:ascii="Times New Roman" w:hAnsi="Times New Roman"/>
              </w:rPr>
              <w:t>Ride out</w:t>
            </w:r>
            <w:r w:rsidRPr="0008430E">
              <w:rPr>
                <w:rFonts w:ascii="Times New Roman" w:hAnsi="Times New Roman"/>
              </w:rPr>
              <w:t xml:space="preserve"> Road moving northeast.</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0910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Straight line winds  moving across the intersection of Lindner Road and Fowler Road, hea</w:t>
            </w:r>
            <w:r w:rsidR="006B1668">
              <w:rPr>
                <w:rFonts w:ascii="Times New Roman" w:hAnsi="Times New Roman"/>
              </w:rPr>
              <w:t xml:space="preserve">ding in a northeastern direction </w:t>
            </w:r>
          </w:p>
        </w:tc>
      </w:tr>
      <w:tr w:rsidR="0008430E" w:rsidRPr="0008430E" w:rsidTr="00BB5E99">
        <w:trPr>
          <w:trHeight w:val="58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 xml:space="preserve">0915 </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08430E">
            <w:pPr>
              <w:rPr>
                <w:rFonts w:ascii="Times New Roman" w:hAnsi="Times New Roman"/>
              </w:rPr>
            </w:pPr>
            <w:r w:rsidRPr="0008430E">
              <w:rPr>
                <w:rFonts w:ascii="Times New Roman" w:hAnsi="Times New Roman"/>
              </w:rPr>
              <w:t>HIA reports possible tornado touch down</w:t>
            </w:r>
          </w:p>
        </w:tc>
      </w:tr>
      <w:tr w:rsidR="0008430E" w:rsidRPr="0008430E" w:rsidTr="00BB5E99">
        <w:trPr>
          <w:trHeight w:val="6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NWS Sends notification that tornado warning has expired.</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0931</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 xml:space="preserve">Huntsville Intl Airport partially destroyed (partial </w:t>
            </w:r>
            <w:r w:rsidR="004122DB" w:rsidRPr="0008430E">
              <w:rPr>
                <w:rFonts w:ascii="Times New Roman" w:hAnsi="Times New Roman"/>
              </w:rPr>
              <w:t>collapse</w:t>
            </w:r>
            <w:r w:rsidRPr="0008430E">
              <w:rPr>
                <w:rFonts w:ascii="Times New Roman" w:hAnsi="Times New Roman"/>
              </w:rPr>
              <w:t xml:space="preserve"> of baggage claim area)</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0932</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911 O/C</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Caller reports flying </w:t>
            </w:r>
            <w:r w:rsidR="004122DB" w:rsidRPr="0008430E">
              <w:rPr>
                <w:rFonts w:ascii="Times New Roman" w:hAnsi="Times New Roman"/>
              </w:rPr>
              <w:t>debris</w:t>
            </w:r>
            <w:r w:rsidRPr="0008430E">
              <w:rPr>
                <w:rFonts w:ascii="Times New Roman" w:hAnsi="Times New Roman"/>
              </w:rPr>
              <w:t xml:space="preserve"> struck large group of people attempting to find shelter (several injuries)</w:t>
            </w:r>
          </w:p>
        </w:tc>
      </w:tr>
      <w:tr w:rsidR="0008430E" w:rsidRPr="0008430E" w:rsidTr="00BB5E99">
        <w:trPr>
          <w:trHeight w:val="562"/>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0933</w:t>
            </w:r>
          </w:p>
        </w:tc>
        <w:tc>
          <w:tcPr>
            <w:tcW w:w="1687" w:type="dxa"/>
            <w:hideMark/>
          </w:tcPr>
          <w:p w:rsidR="0008430E" w:rsidRPr="0008430E" w:rsidRDefault="00C56B0D" w:rsidP="0008430E">
            <w:pPr>
              <w:rPr>
                <w:rFonts w:ascii="Times New Roman" w:hAnsi="Times New Roman"/>
              </w:rPr>
            </w:pPr>
            <w:r>
              <w:rPr>
                <w:rFonts w:ascii="Times New Roman" w:hAnsi="Times New Roman"/>
              </w:rPr>
              <w:t>DoO</w:t>
            </w:r>
            <w:r w:rsidR="0008430E" w:rsidRPr="0008430E">
              <w:rPr>
                <w:rFonts w:ascii="Times New Roman" w:hAnsi="Times New Roman"/>
              </w:rPr>
              <w:t xml:space="preserve"> O/C</w:t>
            </w:r>
          </w:p>
        </w:tc>
        <w:tc>
          <w:tcPr>
            <w:tcW w:w="4030" w:type="dxa"/>
            <w:hideMark/>
          </w:tcPr>
          <w:p w:rsidR="0008430E" w:rsidRPr="0008430E" w:rsidRDefault="0008430E">
            <w:pPr>
              <w:rPr>
                <w:rFonts w:ascii="Times New Roman" w:hAnsi="Times New Roman"/>
              </w:rPr>
            </w:pPr>
            <w:r w:rsidRPr="0008430E">
              <w:rPr>
                <w:rFonts w:ascii="Times New Roman" w:hAnsi="Times New Roman"/>
              </w:rPr>
              <w:t>Live electrical wire on Goss Road and Vincent Rd intersection.</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0932</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911 O/C</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Neighbor calls 911 to report property damages to home and thinks t</w:t>
            </w:r>
            <w:r w:rsidR="007B02A4">
              <w:rPr>
                <w:rFonts w:ascii="Times New Roman" w:hAnsi="Times New Roman"/>
              </w:rPr>
              <w:t xml:space="preserve">here are people trapped inside housing area </w:t>
            </w:r>
            <w:r w:rsidRPr="0008430E">
              <w:rPr>
                <w:rFonts w:ascii="Times New Roman" w:hAnsi="Times New Roman"/>
              </w:rPr>
              <w:t>24</w:t>
            </w:r>
          </w:p>
        </w:tc>
      </w:tr>
      <w:tr w:rsidR="0008430E" w:rsidRPr="0008430E" w:rsidTr="00BB5E99">
        <w:trPr>
          <w:trHeight w:val="59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0933</w:t>
            </w:r>
          </w:p>
        </w:tc>
        <w:tc>
          <w:tcPr>
            <w:tcW w:w="1687" w:type="dxa"/>
            <w:hideMark/>
          </w:tcPr>
          <w:p w:rsidR="0008430E" w:rsidRPr="0008430E" w:rsidRDefault="00C56B0D" w:rsidP="0008430E">
            <w:pPr>
              <w:rPr>
                <w:rFonts w:ascii="Times New Roman" w:hAnsi="Times New Roman"/>
              </w:rPr>
            </w:pPr>
            <w:r>
              <w:rPr>
                <w:rFonts w:ascii="Times New Roman" w:hAnsi="Times New Roman"/>
              </w:rPr>
              <w:t xml:space="preserve">DoO </w:t>
            </w:r>
            <w:r w:rsidR="0008430E" w:rsidRPr="0008430E">
              <w:rPr>
                <w:rFonts w:ascii="Times New Roman" w:hAnsi="Times New Roman"/>
              </w:rPr>
              <w:t>O/C</w:t>
            </w:r>
          </w:p>
        </w:tc>
        <w:tc>
          <w:tcPr>
            <w:tcW w:w="4030" w:type="dxa"/>
            <w:hideMark/>
          </w:tcPr>
          <w:p w:rsidR="0008430E" w:rsidRPr="0008430E" w:rsidRDefault="0008430E">
            <w:pPr>
              <w:rPr>
                <w:rFonts w:ascii="Times New Roman" w:hAnsi="Times New Roman"/>
              </w:rPr>
            </w:pPr>
            <w:r w:rsidRPr="0008430E">
              <w:rPr>
                <w:rFonts w:ascii="Times New Roman" w:hAnsi="Times New Roman"/>
              </w:rPr>
              <w:t>Caller reports trees down on Goss Road blocking traffic gate 8.</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lastRenderedPageBreak/>
              <w:t>0933</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RSA Airfield Tower and Hanger partially destroyed. No casualties reported.</w:t>
            </w:r>
          </w:p>
        </w:tc>
      </w:tr>
      <w:tr w:rsidR="0008430E" w:rsidRPr="0008430E" w:rsidTr="0008430E">
        <w:trPr>
          <w:trHeight w:val="825"/>
        </w:trPr>
        <w:tc>
          <w:tcPr>
            <w:tcW w:w="1278" w:type="dxa"/>
            <w:hideMark/>
          </w:tcPr>
          <w:p w:rsidR="0008430E" w:rsidRPr="0008430E" w:rsidRDefault="00BB5E99" w:rsidP="0008430E">
            <w:pPr>
              <w:rPr>
                <w:rFonts w:ascii="Times New Roman" w:hAnsi="Times New Roman"/>
              </w:rPr>
            </w:pPr>
            <w:r>
              <w:rPr>
                <w:rFonts w:ascii="Times New Roman" w:hAnsi="Times New Roman"/>
              </w:rPr>
              <w:t>0</w:t>
            </w:r>
            <w:r w:rsidR="0008430E" w:rsidRPr="0008430E">
              <w:rPr>
                <w:rFonts w:ascii="Times New Roman" w:hAnsi="Times New Roman"/>
              </w:rPr>
              <w:t>934</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USASAC O/C</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The Westside of B</w:t>
            </w:r>
            <w:r w:rsidR="004122DB">
              <w:rPr>
                <w:rFonts w:ascii="Times New Roman" w:hAnsi="Times New Roman"/>
              </w:rPr>
              <w:t>LDG</w:t>
            </w:r>
            <w:r w:rsidRPr="0008430E">
              <w:rPr>
                <w:rFonts w:ascii="Times New Roman" w:hAnsi="Times New Roman"/>
              </w:rPr>
              <w:t xml:space="preserve"> 4402 severely damaged. All glass was taken out and office areas are nonfunctional for at least 96hrs.</w:t>
            </w:r>
          </w:p>
        </w:tc>
      </w:tr>
      <w:tr w:rsidR="0008430E" w:rsidRPr="0008430E" w:rsidTr="00BB5E99">
        <w:trPr>
          <w:trHeight w:val="292"/>
        </w:trPr>
        <w:tc>
          <w:tcPr>
            <w:tcW w:w="1278" w:type="dxa"/>
            <w:hideMark/>
          </w:tcPr>
          <w:p w:rsidR="0008430E" w:rsidRPr="0008430E" w:rsidRDefault="00BB5E99" w:rsidP="0008430E">
            <w:pPr>
              <w:rPr>
                <w:rFonts w:ascii="Times New Roman" w:hAnsi="Times New Roman"/>
              </w:rPr>
            </w:pPr>
            <w:r>
              <w:rPr>
                <w:rFonts w:ascii="Times New Roman" w:hAnsi="Times New Roman"/>
              </w:rPr>
              <w:t>0</w:t>
            </w:r>
            <w:r w:rsidR="0008430E" w:rsidRPr="0008430E">
              <w:rPr>
                <w:rFonts w:ascii="Times New Roman" w:hAnsi="Times New Roman"/>
              </w:rPr>
              <w:t>935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08430E">
            <w:pPr>
              <w:rPr>
                <w:rFonts w:ascii="Times New Roman" w:hAnsi="Times New Roman"/>
              </w:rPr>
            </w:pPr>
            <w:r w:rsidRPr="0008430E">
              <w:rPr>
                <w:rFonts w:ascii="Times New Roman" w:hAnsi="Times New Roman"/>
              </w:rPr>
              <w:t xml:space="preserve">Morris Elementary reports damage </w:t>
            </w:r>
          </w:p>
        </w:tc>
      </w:tr>
      <w:tr w:rsidR="0008430E" w:rsidRPr="0008430E" w:rsidTr="00BB5E99">
        <w:trPr>
          <w:trHeight w:val="53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911 O/C</w:t>
            </w:r>
          </w:p>
        </w:tc>
        <w:tc>
          <w:tcPr>
            <w:tcW w:w="4030" w:type="dxa"/>
            <w:hideMark/>
          </w:tcPr>
          <w:p w:rsidR="0008430E" w:rsidRPr="0008430E" w:rsidRDefault="0008430E" w:rsidP="00BB5E99">
            <w:pPr>
              <w:rPr>
                <w:rFonts w:ascii="Times New Roman" w:hAnsi="Times New Roman"/>
              </w:rPr>
            </w:pPr>
            <w:r w:rsidRPr="0008430E">
              <w:rPr>
                <w:rFonts w:ascii="Times New Roman" w:hAnsi="Times New Roman"/>
              </w:rPr>
              <w:t>911 Caller reports people tra</w:t>
            </w:r>
            <w:r w:rsidR="00A76252">
              <w:rPr>
                <w:rFonts w:ascii="Times New Roman" w:hAnsi="Times New Roman"/>
              </w:rPr>
              <w:t xml:space="preserve">pped in housing area </w:t>
            </w:r>
            <w:r w:rsidR="006B1668">
              <w:rPr>
                <w:rFonts w:ascii="Times New Roman" w:hAnsi="Times New Roman"/>
              </w:rPr>
              <w:t>30</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SC calls to request initial damage report and asks that we begin to track accountability for the Installation.</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0937</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Caller reports utility pole and power lines down on Goss Rd and Golf Course Rd intersection. (no impact)</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0938</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911 O/C</w:t>
            </w:r>
          </w:p>
        </w:tc>
        <w:tc>
          <w:tcPr>
            <w:tcW w:w="4030" w:type="dxa"/>
            <w:hideMark/>
          </w:tcPr>
          <w:p w:rsidR="0008430E" w:rsidRPr="0008430E" w:rsidRDefault="0008430E">
            <w:pPr>
              <w:rPr>
                <w:rFonts w:ascii="Times New Roman" w:hAnsi="Times New Roman"/>
              </w:rPr>
            </w:pPr>
            <w:r w:rsidRPr="0008430E">
              <w:rPr>
                <w:rFonts w:ascii="Times New Roman" w:hAnsi="Times New Roman"/>
              </w:rPr>
              <w:t>Military spouse calls and reports that family member is missing from housing area 32</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EMA / OC </w:t>
            </w:r>
          </w:p>
        </w:tc>
        <w:tc>
          <w:tcPr>
            <w:tcW w:w="4030" w:type="dxa"/>
            <w:hideMark/>
          </w:tcPr>
          <w:p w:rsidR="0008430E" w:rsidRPr="0008430E" w:rsidRDefault="0008430E">
            <w:pPr>
              <w:rPr>
                <w:rFonts w:ascii="Times New Roman" w:hAnsi="Times New Roman"/>
              </w:rPr>
            </w:pPr>
            <w:r w:rsidRPr="0008430E">
              <w:rPr>
                <w:rFonts w:ascii="Times New Roman" w:hAnsi="Times New Roman"/>
              </w:rPr>
              <w:t>Provides update from ongoing response and assets at the scene. Madison County  Fire / Rescue, Including AL  Heavy Rescue1, All Huntsville International Public Safety (Police and Fire ) and their ground crews</w:t>
            </w:r>
          </w:p>
        </w:tc>
      </w:tr>
      <w:tr w:rsidR="0008430E" w:rsidRPr="0008430E" w:rsidTr="00BB5E99">
        <w:trPr>
          <w:trHeight w:val="553"/>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EMA /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Huntsville International Airport Incident Commander is Chris Scott </w:t>
            </w:r>
          </w:p>
        </w:tc>
      </w:tr>
      <w:tr w:rsidR="0008430E" w:rsidRPr="0008430E" w:rsidTr="00BB5E99">
        <w:trPr>
          <w:trHeight w:val="53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Airfield Manager requests a fuel status update or capability from LRC</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0943</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 EMA</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Provides additional updates from the Huntsville International Airport: Assets: Huntsville Fire Hazmat Unit Several other Huntsville Fire and Rescue personnel </w:t>
            </w:r>
          </w:p>
        </w:tc>
      </w:tr>
      <w:tr w:rsidR="0008430E" w:rsidRPr="0008430E" w:rsidTr="00BB5E99">
        <w:trPr>
          <w:trHeight w:val="283"/>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 xml:space="preserve">0943 </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 EMA</w:t>
            </w:r>
          </w:p>
        </w:tc>
        <w:tc>
          <w:tcPr>
            <w:tcW w:w="4030" w:type="dxa"/>
            <w:hideMark/>
          </w:tcPr>
          <w:p w:rsidR="0008430E" w:rsidRPr="0008430E" w:rsidRDefault="0008430E">
            <w:pPr>
              <w:rPr>
                <w:rFonts w:ascii="Times New Roman" w:hAnsi="Times New Roman"/>
              </w:rPr>
            </w:pPr>
            <w:r w:rsidRPr="0008430E">
              <w:rPr>
                <w:rFonts w:ascii="Times New Roman" w:hAnsi="Times New Roman"/>
              </w:rPr>
              <w:t>HIA reports 9 DOA's 26 injuries</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0943</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 EMA</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Huntsville Police provides 3 Patrol vehicles, Madison City Police 2 Patrol Vehicles, Madison County Sheriff provides 2 Patrol Vehicle, 3  HEMSI vehicles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LRC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 Current fuel storage capacity </w:t>
            </w:r>
            <w:r w:rsidR="004122DB" w:rsidRPr="0008430E">
              <w:rPr>
                <w:rFonts w:ascii="Times New Roman" w:hAnsi="Times New Roman"/>
              </w:rPr>
              <w:t>insufficient</w:t>
            </w:r>
            <w:r w:rsidRPr="0008430E">
              <w:rPr>
                <w:rFonts w:ascii="Times New Roman" w:hAnsi="Times New Roman"/>
              </w:rPr>
              <w:t xml:space="preserve"> for MUR, diesel and AVN fuel to increase in usage due to use of emergency generator</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lastRenderedPageBreak/>
              <w:t>0955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Primary 1 is knocked off line, facilities in the vicinity of zone ALPHA and BRAVO are without power.</w:t>
            </w:r>
          </w:p>
        </w:tc>
      </w:tr>
      <w:tr w:rsidR="0008430E" w:rsidRPr="0008430E" w:rsidTr="006B1668">
        <w:trPr>
          <w:trHeight w:val="68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SMDC Chief of Staff called asking for</w:t>
            </w:r>
            <w:r w:rsidR="006B1668">
              <w:rPr>
                <w:rFonts w:ascii="Times New Roman" w:hAnsi="Times New Roman"/>
              </w:rPr>
              <w:t xml:space="preserve"> an update of the installation</w:t>
            </w:r>
          </w:p>
        </w:tc>
      </w:tr>
      <w:tr w:rsidR="0008430E" w:rsidRPr="0008430E" w:rsidTr="004122DB">
        <w:trPr>
          <w:trHeight w:val="562"/>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 EMA</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3 Dum</w:t>
            </w:r>
            <w:r w:rsidR="004122DB">
              <w:rPr>
                <w:rFonts w:ascii="Times New Roman" w:hAnsi="Times New Roman"/>
              </w:rPr>
              <w:t>p</w:t>
            </w:r>
            <w:r w:rsidRPr="0008430E">
              <w:rPr>
                <w:rFonts w:ascii="Times New Roman" w:hAnsi="Times New Roman"/>
              </w:rPr>
              <w:t xml:space="preserve"> Trucks, 2 Front end loaders, 4 knuckle booms, 4 backhoes</w:t>
            </w:r>
          </w:p>
        </w:tc>
      </w:tr>
      <w:tr w:rsidR="0008430E" w:rsidRPr="0008430E" w:rsidTr="004122DB">
        <w:trPr>
          <w:trHeight w:val="6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 EMA</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 </w:t>
            </w:r>
            <w:r w:rsidR="004122DB" w:rsidRPr="0008430E">
              <w:rPr>
                <w:rFonts w:ascii="Times New Roman" w:hAnsi="Times New Roman"/>
              </w:rPr>
              <w:t>Initial</w:t>
            </w:r>
            <w:r w:rsidRPr="0008430E">
              <w:rPr>
                <w:rFonts w:ascii="Times New Roman" w:hAnsi="Times New Roman"/>
              </w:rPr>
              <w:t xml:space="preserve"> report 30 injuries at Morris Elementary with 30 entrapments</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0956</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 xml:space="preserve">Caller reports Gate 9 is partially damage and area is not </w:t>
            </w:r>
            <w:r>
              <w:rPr>
                <w:rFonts w:ascii="Times New Roman" w:hAnsi="Times New Roman"/>
              </w:rPr>
              <w:t>pa</w:t>
            </w:r>
            <w:r w:rsidRPr="0008430E">
              <w:rPr>
                <w:rFonts w:ascii="Times New Roman" w:hAnsi="Times New Roman"/>
              </w:rPr>
              <w:t>ss</w:t>
            </w:r>
            <w:r w:rsidR="004122DB">
              <w:rPr>
                <w:rFonts w:ascii="Times New Roman" w:hAnsi="Times New Roman"/>
              </w:rPr>
              <w:t>a</w:t>
            </w:r>
            <w:r w:rsidRPr="0008430E">
              <w:rPr>
                <w:rFonts w:ascii="Times New Roman" w:hAnsi="Times New Roman"/>
              </w:rPr>
              <w:t xml:space="preserve">ble for 2 of the outbound lanes. Traffic is beginning to back up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0956</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EMA /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 EMA informs the State EOC and the USAG-R EOC on the numbers of Injuries at the HIA</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0956</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EMA Announces partial road closures on ramps going into the Huntsville International Airport </w:t>
            </w:r>
          </w:p>
        </w:tc>
      </w:tr>
      <w:tr w:rsidR="0008430E" w:rsidRPr="0008430E" w:rsidTr="004122DB">
        <w:trPr>
          <w:trHeight w:val="53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0956</w:t>
            </w:r>
          </w:p>
        </w:tc>
        <w:tc>
          <w:tcPr>
            <w:tcW w:w="1687" w:type="dxa"/>
            <w:hideMark/>
          </w:tcPr>
          <w:p w:rsidR="0008430E" w:rsidRPr="0008430E" w:rsidRDefault="00C56B0D" w:rsidP="0008430E">
            <w:pPr>
              <w:rPr>
                <w:rFonts w:ascii="Times New Roman" w:hAnsi="Times New Roman"/>
              </w:rPr>
            </w:pPr>
            <w:r>
              <w:rPr>
                <w:rFonts w:ascii="Times New Roman" w:hAnsi="Times New Roman"/>
              </w:rPr>
              <w:t>ICP DoO</w:t>
            </w:r>
            <w:r w:rsidR="0008430E" w:rsidRPr="0008430E">
              <w:rPr>
                <w:rFonts w:ascii="Times New Roman" w:hAnsi="Times New Roman"/>
              </w:rPr>
              <w:t xml:space="preserve"> O/C</w:t>
            </w:r>
          </w:p>
        </w:tc>
        <w:tc>
          <w:tcPr>
            <w:tcW w:w="4030" w:type="dxa"/>
            <w:hideMark/>
          </w:tcPr>
          <w:p w:rsidR="0008430E" w:rsidRPr="0008430E" w:rsidRDefault="006B1668" w:rsidP="004122DB">
            <w:pPr>
              <w:rPr>
                <w:rFonts w:ascii="Times New Roman" w:hAnsi="Times New Roman"/>
              </w:rPr>
            </w:pPr>
            <w:r>
              <w:rPr>
                <w:rFonts w:ascii="Times New Roman" w:hAnsi="Times New Roman"/>
              </w:rPr>
              <w:t>Smoke has been reported at housing area 36</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0957</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WHNT and WAFF news are reporting major damages on Redstone Arsenal and  personnel are not able to leave the arsenal, Employees are call into the news stations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1000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B</w:t>
            </w:r>
            <w:r w:rsidR="004122DB">
              <w:rPr>
                <w:rFonts w:ascii="Times New Roman" w:hAnsi="Times New Roman"/>
              </w:rPr>
              <w:t>LDG</w:t>
            </w:r>
            <w:r w:rsidRPr="0008430E">
              <w:rPr>
                <w:rFonts w:ascii="Times New Roman" w:hAnsi="Times New Roman"/>
              </w:rPr>
              <w:t xml:space="preserve"> 4400 severely damaged. Broken glass, lost power, limited communications and </w:t>
            </w:r>
            <w:r w:rsidR="004122DB">
              <w:rPr>
                <w:rFonts w:ascii="Times New Roman" w:hAnsi="Times New Roman"/>
              </w:rPr>
              <w:t>BLDG</w:t>
            </w:r>
            <w:r w:rsidRPr="0008430E">
              <w:rPr>
                <w:rFonts w:ascii="Times New Roman" w:hAnsi="Times New Roman"/>
              </w:rPr>
              <w:t xml:space="preserve"> </w:t>
            </w:r>
            <w:r w:rsidR="006B1668">
              <w:rPr>
                <w:rFonts w:ascii="Times New Roman" w:hAnsi="Times New Roman"/>
              </w:rPr>
              <w:t xml:space="preserve">4400 </w:t>
            </w:r>
            <w:r w:rsidRPr="0008430E">
              <w:rPr>
                <w:rFonts w:ascii="Times New Roman" w:hAnsi="Times New Roman"/>
              </w:rPr>
              <w:t>is nonfunctional for at least 96 hrs.</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1000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AEMA O/C </w:t>
            </w:r>
          </w:p>
        </w:tc>
        <w:tc>
          <w:tcPr>
            <w:tcW w:w="4030" w:type="dxa"/>
            <w:hideMark/>
          </w:tcPr>
          <w:p w:rsidR="0008430E" w:rsidRPr="0008430E" w:rsidRDefault="0008430E">
            <w:pPr>
              <w:rPr>
                <w:rFonts w:ascii="Times New Roman" w:hAnsi="Times New Roman"/>
              </w:rPr>
            </w:pPr>
            <w:r w:rsidRPr="0008430E">
              <w:rPr>
                <w:rFonts w:ascii="Times New Roman" w:hAnsi="Times New Roman"/>
              </w:rPr>
              <w:t>State coordination group call initiated due to confirmed reports of damage and injuries</w:t>
            </w:r>
          </w:p>
        </w:tc>
      </w:tr>
      <w:tr w:rsidR="0008430E" w:rsidRPr="0008430E" w:rsidTr="006B1668">
        <w:trPr>
          <w:trHeight w:val="553"/>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1001</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AMCOM G3 called to request for a status of the installatio</w:t>
            </w:r>
            <w:r w:rsidR="006B1668">
              <w:rPr>
                <w:rFonts w:ascii="Times New Roman" w:hAnsi="Times New Roman"/>
              </w:rPr>
              <w:t>n</w:t>
            </w:r>
          </w:p>
        </w:tc>
      </w:tr>
      <w:tr w:rsidR="0008430E" w:rsidRPr="0008430E" w:rsidTr="004122DB">
        <w:trPr>
          <w:trHeight w:val="292"/>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1005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AEMA</w:t>
            </w:r>
          </w:p>
        </w:tc>
        <w:tc>
          <w:tcPr>
            <w:tcW w:w="4030" w:type="dxa"/>
            <w:hideMark/>
          </w:tcPr>
          <w:p w:rsidR="0008430E" w:rsidRPr="0008430E" w:rsidRDefault="0008430E">
            <w:pPr>
              <w:rPr>
                <w:rFonts w:ascii="Times New Roman" w:hAnsi="Times New Roman"/>
              </w:rPr>
            </w:pPr>
            <w:r w:rsidRPr="0008430E">
              <w:rPr>
                <w:rFonts w:ascii="Times New Roman" w:hAnsi="Times New Roman"/>
              </w:rPr>
              <w:t>Governor issues State of Emergency</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 </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ICP O/C</w:t>
            </w:r>
          </w:p>
        </w:tc>
        <w:tc>
          <w:tcPr>
            <w:tcW w:w="4030" w:type="dxa"/>
            <w:hideMark/>
          </w:tcPr>
          <w:p w:rsidR="0008430E" w:rsidRPr="0008430E" w:rsidRDefault="0008430E" w:rsidP="005D57CD">
            <w:pPr>
              <w:rPr>
                <w:rFonts w:ascii="Times New Roman" w:hAnsi="Times New Roman"/>
              </w:rPr>
            </w:pPr>
            <w:r w:rsidRPr="0008430E">
              <w:rPr>
                <w:rFonts w:ascii="Times New Roman" w:hAnsi="Times New Roman"/>
              </w:rPr>
              <w:t xml:space="preserve">The </w:t>
            </w:r>
            <w:r w:rsidR="005D57CD">
              <w:rPr>
                <w:rFonts w:ascii="Times New Roman" w:hAnsi="Times New Roman"/>
              </w:rPr>
              <w:t xml:space="preserve">Incident </w:t>
            </w:r>
            <w:r w:rsidRPr="0008430E">
              <w:rPr>
                <w:rFonts w:ascii="Times New Roman" w:hAnsi="Times New Roman"/>
              </w:rPr>
              <w:t>Commander request</w:t>
            </w:r>
            <w:r w:rsidR="005D57CD">
              <w:rPr>
                <w:rFonts w:ascii="Times New Roman" w:hAnsi="Times New Roman"/>
              </w:rPr>
              <w:t>s</w:t>
            </w:r>
            <w:r w:rsidRPr="0008430E">
              <w:rPr>
                <w:rFonts w:ascii="Times New Roman" w:hAnsi="Times New Roman"/>
              </w:rPr>
              <w:t xml:space="preserve"> water for all Incident Command Post personnel and up to 50 additional housing residents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1010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HMCEMA</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HMCEMA provides assistance with list of local shelters off the installation if needed from the local Red Cross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lastRenderedPageBreak/>
              <w:t>1012</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Sim/cell EMA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Assets at Morris Elementary School:  Huntsville  Fire Heavy Rescue (3 Engine Companies), Huntsville PD  6 Patrol Vehicles , 3 HEMSI Vehicles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1015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ACC</w:t>
            </w:r>
          </w:p>
        </w:tc>
        <w:tc>
          <w:tcPr>
            <w:tcW w:w="4030" w:type="dxa"/>
            <w:hideMark/>
          </w:tcPr>
          <w:p w:rsidR="0008430E" w:rsidRPr="0008430E" w:rsidRDefault="0008430E">
            <w:pPr>
              <w:rPr>
                <w:rFonts w:ascii="Times New Roman" w:hAnsi="Times New Roman"/>
              </w:rPr>
            </w:pPr>
            <w:r w:rsidRPr="0008430E">
              <w:rPr>
                <w:rFonts w:ascii="Times New Roman" w:hAnsi="Times New Roman"/>
              </w:rPr>
              <w:t>Additional shelter is required for sup</w:t>
            </w:r>
            <w:r>
              <w:rPr>
                <w:rFonts w:ascii="Times New Roman" w:hAnsi="Times New Roman"/>
              </w:rPr>
              <w:t>p</w:t>
            </w:r>
            <w:r w:rsidRPr="0008430E">
              <w:rPr>
                <w:rFonts w:ascii="Times New Roman" w:hAnsi="Times New Roman"/>
              </w:rPr>
              <w:t>ly distr</w:t>
            </w:r>
            <w:r>
              <w:rPr>
                <w:rFonts w:ascii="Times New Roman" w:hAnsi="Times New Roman"/>
              </w:rPr>
              <w:t>ibution. An additional fest ten</w:t>
            </w:r>
            <w:r w:rsidRPr="0008430E">
              <w:rPr>
                <w:rFonts w:ascii="Times New Roman" w:hAnsi="Times New Roman"/>
              </w:rPr>
              <w:t>t is required</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1018</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Sim/cell EMA OC </w:t>
            </w:r>
          </w:p>
        </w:tc>
        <w:tc>
          <w:tcPr>
            <w:tcW w:w="4030" w:type="dxa"/>
            <w:hideMark/>
          </w:tcPr>
          <w:p w:rsidR="0008430E" w:rsidRPr="0008430E" w:rsidRDefault="0008430E">
            <w:pPr>
              <w:rPr>
                <w:rFonts w:ascii="Times New Roman" w:hAnsi="Times New Roman"/>
              </w:rPr>
            </w:pPr>
            <w:r w:rsidRPr="0008430E">
              <w:rPr>
                <w:rFonts w:ascii="Times New Roman" w:hAnsi="Times New Roman"/>
              </w:rPr>
              <w:t>Additional Assets at Morris Elementary School: Huntsville-Madison County Rescue Squad, Hunts</w:t>
            </w:r>
            <w:r>
              <w:rPr>
                <w:rFonts w:ascii="Times New Roman" w:hAnsi="Times New Roman"/>
              </w:rPr>
              <w:t>ville Public Works (Vehicles clearing debris)</w:t>
            </w:r>
          </w:p>
        </w:tc>
      </w:tr>
      <w:tr w:rsidR="0008430E" w:rsidRPr="0008430E" w:rsidTr="004122DB">
        <w:trPr>
          <w:trHeight w:val="58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1020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R-NECR O/C</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B</w:t>
            </w:r>
            <w:r w:rsidR="004122DB">
              <w:rPr>
                <w:rFonts w:ascii="Times New Roman" w:hAnsi="Times New Roman"/>
              </w:rPr>
              <w:t>LDG</w:t>
            </w:r>
            <w:r w:rsidRPr="0008430E">
              <w:rPr>
                <w:rFonts w:ascii="Times New Roman" w:hAnsi="Times New Roman"/>
              </w:rPr>
              <w:t xml:space="preserve"> 5298 has stru</w:t>
            </w:r>
            <w:r>
              <w:rPr>
                <w:rFonts w:ascii="Times New Roman" w:hAnsi="Times New Roman"/>
              </w:rPr>
              <w:t>c</w:t>
            </w:r>
            <w:r w:rsidRPr="0008430E">
              <w:rPr>
                <w:rFonts w:ascii="Times New Roman" w:hAnsi="Times New Roman"/>
              </w:rPr>
              <w:t>tural damage (total loss of roof)</w:t>
            </w:r>
          </w:p>
        </w:tc>
      </w:tr>
      <w:tr w:rsidR="0008430E" w:rsidRPr="0008430E" w:rsidTr="004122DB">
        <w:trPr>
          <w:trHeight w:val="6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1030</w:t>
            </w:r>
          </w:p>
        </w:tc>
        <w:tc>
          <w:tcPr>
            <w:tcW w:w="1687" w:type="dxa"/>
            <w:hideMark/>
          </w:tcPr>
          <w:p w:rsidR="0008430E" w:rsidRPr="0008430E" w:rsidRDefault="00C56B0D" w:rsidP="0008430E">
            <w:pPr>
              <w:rPr>
                <w:rFonts w:ascii="Times New Roman" w:hAnsi="Times New Roman"/>
              </w:rPr>
            </w:pPr>
            <w:r>
              <w:rPr>
                <w:rFonts w:ascii="Times New Roman" w:hAnsi="Times New Roman"/>
              </w:rPr>
              <w:t>DoO</w:t>
            </w:r>
            <w:r w:rsidR="0008430E" w:rsidRPr="0008430E">
              <w:rPr>
                <w:rFonts w:ascii="Times New Roman" w:hAnsi="Times New Roman"/>
              </w:rPr>
              <w:t>/ICP</w:t>
            </w:r>
          </w:p>
        </w:tc>
        <w:tc>
          <w:tcPr>
            <w:tcW w:w="4030" w:type="dxa"/>
            <w:hideMark/>
          </w:tcPr>
          <w:p w:rsidR="0008430E" w:rsidRPr="0008430E" w:rsidRDefault="0008430E">
            <w:pPr>
              <w:rPr>
                <w:rFonts w:ascii="Times New Roman" w:hAnsi="Times New Roman"/>
              </w:rPr>
            </w:pPr>
            <w:r w:rsidRPr="0008430E">
              <w:rPr>
                <w:rFonts w:ascii="Times New Roman" w:hAnsi="Times New Roman"/>
              </w:rPr>
              <w:t>IEOC notified by DES responders that 21 quarters are reported destroyed</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1032</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RTC reports several of their helicopters have been damaged (4) Blackhawks and 1 MD 500</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1035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SC is requesting a</w:t>
            </w:r>
            <w:r w:rsidR="006B1668">
              <w:rPr>
                <w:rFonts w:ascii="Times New Roman" w:hAnsi="Times New Roman"/>
              </w:rPr>
              <w:t>n</w:t>
            </w:r>
            <w:r w:rsidRPr="0008430E">
              <w:rPr>
                <w:rFonts w:ascii="Times New Roman" w:hAnsi="Times New Roman"/>
              </w:rPr>
              <w:t xml:space="preserve"> Installation Status recommendation for the remainder of the day NLT 1200hrs and wants to know what are the installation </w:t>
            </w:r>
            <w:r w:rsidR="004122DB" w:rsidRPr="0008430E">
              <w:rPr>
                <w:rFonts w:ascii="Times New Roman" w:hAnsi="Times New Roman"/>
              </w:rPr>
              <w:t>priorities</w:t>
            </w:r>
            <w:r w:rsidRPr="0008430E">
              <w:rPr>
                <w:rFonts w:ascii="Times New Roman" w:hAnsi="Times New Roman"/>
              </w:rPr>
              <w:t xml:space="preserve"> of response objectives </w:t>
            </w:r>
          </w:p>
        </w:tc>
      </w:tr>
      <w:tr w:rsidR="0008430E" w:rsidRPr="0008430E" w:rsidTr="0008430E">
        <w:trPr>
          <w:trHeight w:val="118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1045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LRC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Additional assets required to support recovery. Need </w:t>
            </w:r>
            <w:r w:rsidR="004122DB" w:rsidRPr="0008430E">
              <w:rPr>
                <w:rFonts w:ascii="Times New Roman" w:hAnsi="Times New Roman"/>
              </w:rPr>
              <w:t>additional</w:t>
            </w:r>
            <w:r w:rsidRPr="0008430E">
              <w:rPr>
                <w:rFonts w:ascii="Times New Roman" w:hAnsi="Times New Roman"/>
              </w:rPr>
              <w:t xml:space="preserve"> (5) 5Ton dump trucks, (3) 55 PAX buses, (2) back hoes, (5) 20' flatbed trucks and 6 refrigeration vans</w:t>
            </w:r>
          </w:p>
        </w:tc>
      </w:tr>
      <w:tr w:rsidR="0008430E" w:rsidRPr="0008430E" w:rsidTr="004122DB">
        <w:trPr>
          <w:trHeight w:val="86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1050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EMA /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Huntsville International Airport will conduct a Press Conference to provide the media with an update </w:t>
            </w:r>
          </w:p>
        </w:tc>
      </w:tr>
      <w:tr w:rsidR="0008430E" w:rsidRPr="0008430E" w:rsidTr="0008430E">
        <w:trPr>
          <w:trHeight w:val="60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1100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Hunt Companies</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Notifies the IEOC, 21 quarters are damaged and destroyed, no available housing on or off post. </w:t>
            </w:r>
          </w:p>
        </w:tc>
      </w:tr>
      <w:tr w:rsidR="0008430E" w:rsidRPr="0008430E" w:rsidTr="004122DB">
        <w:trPr>
          <w:trHeight w:val="50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 xml:space="preserve">1130 </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FAHC partially damaged, no reported injuries at this time</w:t>
            </w:r>
          </w:p>
        </w:tc>
      </w:tr>
      <w:tr w:rsidR="0008430E" w:rsidRPr="0008430E" w:rsidTr="0008430E">
        <w:trPr>
          <w:trHeight w:val="100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1131</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ICP OC </w:t>
            </w:r>
          </w:p>
        </w:tc>
        <w:tc>
          <w:tcPr>
            <w:tcW w:w="4030" w:type="dxa"/>
            <w:hideMark/>
          </w:tcPr>
          <w:p w:rsidR="0008430E" w:rsidRPr="0008430E" w:rsidRDefault="0008430E">
            <w:pPr>
              <w:rPr>
                <w:rFonts w:ascii="Times New Roman" w:hAnsi="Times New Roman"/>
              </w:rPr>
            </w:pPr>
            <w:r w:rsidRPr="0008430E">
              <w:rPr>
                <w:rFonts w:ascii="Times New Roman" w:hAnsi="Times New Roman"/>
              </w:rPr>
              <w:t>First Responders have rescued 6 dogs, 3 cats, and 1 turtle. 2 dogs and 1 cat are injured.  All pets are registered on post</w:t>
            </w:r>
          </w:p>
        </w:tc>
      </w:tr>
      <w:tr w:rsidR="0008430E" w:rsidRPr="0008430E" w:rsidTr="00057F23">
        <w:trPr>
          <w:trHeight w:val="44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1143</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 xml:space="preserve">SC requested an update on the Installation for the Next Day </w:t>
            </w:r>
            <w:r w:rsidR="004122DB" w:rsidRPr="0008430E">
              <w:rPr>
                <w:rFonts w:ascii="Times New Roman" w:hAnsi="Times New Roman"/>
              </w:rPr>
              <w:t>Priorities</w:t>
            </w:r>
            <w:r w:rsidRPr="0008430E">
              <w:rPr>
                <w:rFonts w:ascii="Times New Roman" w:hAnsi="Times New Roman"/>
              </w:rPr>
              <w:t xml:space="preserve"> of Efforts. He wants the Garrison Commander to provide a recommendation NLT 2100hrs.</w:t>
            </w:r>
          </w:p>
        </w:tc>
      </w:tr>
      <w:tr w:rsidR="0008430E" w:rsidRPr="0008430E" w:rsidTr="004122DB">
        <w:trPr>
          <w:trHeight w:val="85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1150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AAFEE's Managers are requesting an update on the Installation gates being </w:t>
            </w:r>
            <w:r w:rsidR="004122DB" w:rsidRPr="0008430E">
              <w:rPr>
                <w:rFonts w:ascii="Times New Roman" w:hAnsi="Times New Roman"/>
              </w:rPr>
              <w:t>closed</w:t>
            </w:r>
            <w:r w:rsidRPr="0008430E">
              <w:rPr>
                <w:rFonts w:ascii="Times New Roman" w:hAnsi="Times New Roman"/>
              </w:rPr>
              <w:t xml:space="preserve"> </w:t>
            </w:r>
          </w:p>
        </w:tc>
        <w:bookmarkStart w:id="21" w:name="_GoBack"/>
        <w:bookmarkEnd w:id="21"/>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1200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EMA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 The Huntsville Mayor has asked the GC to synchronize media information and to establish/ set up JIC for media brief NLT 1300hrs</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1203</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The Space Rocket Center called 911 Center, notice personnel entering through the fence line near the Housing Area. Fence is broken </w:t>
            </w:r>
          </w:p>
        </w:tc>
      </w:tr>
      <w:tr w:rsidR="0008430E" w:rsidRPr="0008430E" w:rsidTr="004122DB">
        <w:trPr>
          <w:trHeight w:val="553"/>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1203</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AAFEE's manager reports long lines at the Martin road Shoppette for fuel</w:t>
            </w:r>
          </w:p>
        </w:tc>
      </w:tr>
      <w:tr w:rsidR="0008430E" w:rsidRPr="0008430E" w:rsidTr="004122DB">
        <w:trPr>
          <w:trHeight w:val="26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1204</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ICP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ICP request for ISO support </w:t>
            </w:r>
          </w:p>
        </w:tc>
      </w:tr>
      <w:tr w:rsidR="0008430E" w:rsidRPr="0008430E" w:rsidTr="004122DB">
        <w:trPr>
          <w:trHeight w:val="517"/>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1210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w:t>
            </w:r>
            <w:r>
              <w:rPr>
                <w:rFonts w:ascii="Times New Roman" w:hAnsi="Times New Roman"/>
              </w:rPr>
              <w:t xml:space="preserve"> </w:t>
            </w:r>
            <w:r w:rsidRPr="0008430E">
              <w:rPr>
                <w:rFonts w:ascii="Times New Roman" w:hAnsi="Times New Roman"/>
              </w:rPr>
              <w:t xml:space="preserve">cell EMA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Two auto accidents on Patton Road near the reserve center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1220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AAFEE's Manager informs the IEOC Goss Road Shoppette has closed due to power outage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1225</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EMA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Major auto accident with truck turned over on I565 and Memorial PWY overpass eastbound </w:t>
            </w:r>
          </w:p>
        </w:tc>
      </w:tr>
      <w:tr w:rsidR="0008430E" w:rsidRPr="0008430E" w:rsidTr="0008430E">
        <w:trPr>
          <w:trHeight w:val="8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1250</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 xml:space="preserve">USAG-R </w:t>
            </w:r>
            <w:r w:rsidR="006A2337">
              <w:rPr>
                <w:rFonts w:ascii="Times New Roman" w:hAnsi="Times New Roman"/>
              </w:rPr>
              <w:t>DOO</w:t>
            </w:r>
            <w:r w:rsidRPr="0008430E">
              <w:rPr>
                <w:rFonts w:ascii="Times New Roman" w:hAnsi="Times New Roman"/>
              </w:rPr>
              <w:t xml:space="preserve"> Airfield Manager confirms hanger roof </w:t>
            </w:r>
            <w:r w:rsidR="00E54B2A" w:rsidRPr="0008430E">
              <w:rPr>
                <w:rFonts w:ascii="Times New Roman" w:hAnsi="Times New Roman"/>
              </w:rPr>
              <w:t>collapse</w:t>
            </w:r>
            <w:r w:rsidRPr="0008430E">
              <w:rPr>
                <w:rFonts w:ascii="Times New Roman" w:hAnsi="Times New Roman"/>
              </w:rPr>
              <w:t xml:space="preserve"> on B</w:t>
            </w:r>
            <w:r w:rsidR="004122DB">
              <w:rPr>
                <w:rFonts w:ascii="Times New Roman" w:hAnsi="Times New Roman"/>
              </w:rPr>
              <w:t>LDG</w:t>
            </w:r>
            <w:r w:rsidR="00CE739A">
              <w:rPr>
                <w:rFonts w:ascii="Times New Roman" w:hAnsi="Times New Roman"/>
              </w:rPr>
              <w:t xml:space="preserve"> 4808</w:t>
            </w:r>
          </w:p>
        </w:tc>
      </w:tr>
      <w:tr w:rsidR="0008430E" w:rsidRPr="0008430E" w:rsidTr="004122DB">
        <w:trPr>
          <w:trHeight w:val="32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ICP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ICP request for RSO support  </w:t>
            </w:r>
          </w:p>
        </w:tc>
      </w:tr>
      <w:tr w:rsidR="0008430E" w:rsidRPr="0008430E" w:rsidTr="004122DB">
        <w:trPr>
          <w:trHeight w:val="607"/>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1305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IMCOM HQ IOC has requested an update from the USAG-R IEOC </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1306</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Gate 8 reports civilian personnel are gathering outside the gate asking where should they go to get updates on family members </w:t>
            </w:r>
          </w:p>
        </w:tc>
      </w:tr>
      <w:tr w:rsidR="0008430E" w:rsidRPr="0008430E" w:rsidTr="004122DB">
        <w:trPr>
          <w:trHeight w:val="59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1308</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ICP OC </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 xml:space="preserve">IC has requested 15 portable light sets with generators and  fuel </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1309</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ICP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On Post housing family members are informing the first responders they have lost their wallets and ID cards.  </w:t>
            </w:r>
          </w:p>
        </w:tc>
      </w:tr>
      <w:tr w:rsidR="0008430E" w:rsidRPr="0008430E" w:rsidTr="004122DB">
        <w:trPr>
          <w:trHeight w:val="8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1315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GC/PAO</w:t>
            </w:r>
          </w:p>
        </w:tc>
        <w:tc>
          <w:tcPr>
            <w:tcW w:w="4030" w:type="dxa"/>
            <w:hideMark/>
          </w:tcPr>
          <w:p w:rsidR="0008430E" w:rsidRPr="0008430E" w:rsidRDefault="0008430E">
            <w:pPr>
              <w:rPr>
                <w:rFonts w:ascii="Times New Roman" w:hAnsi="Times New Roman"/>
              </w:rPr>
            </w:pPr>
            <w:r w:rsidRPr="0008430E">
              <w:rPr>
                <w:rFonts w:ascii="Times New Roman" w:hAnsi="Times New Roman"/>
              </w:rPr>
              <w:t>Conduct media brief</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lastRenderedPageBreak/>
              <w:t>1316</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GC</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Request the Incident Command Post Incident Action Plan (IAP) for the next 12 hours NLT 1600hrs </w:t>
            </w:r>
          </w:p>
        </w:tc>
      </w:tr>
      <w:tr w:rsidR="0008430E" w:rsidRPr="0008430E" w:rsidTr="004122DB">
        <w:trPr>
          <w:trHeight w:val="598"/>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1330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GC directs DPW to establish a Recovery Working Group for Day 2 </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1400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Admin </w:t>
            </w:r>
          </w:p>
        </w:tc>
        <w:tc>
          <w:tcPr>
            <w:tcW w:w="4030" w:type="dxa"/>
            <w:hideMark/>
          </w:tcPr>
          <w:p w:rsidR="0008430E" w:rsidRPr="0008430E" w:rsidRDefault="0008430E">
            <w:pPr>
              <w:rPr>
                <w:rFonts w:ascii="Times New Roman" w:hAnsi="Times New Roman"/>
              </w:rPr>
            </w:pPr>
            <w:r w:rsidRPr="0008430E">
              <w:rPr>
                <w:rFonts w:ascii="Times New Roman" w:hAnsi="Times New Roman"/>
              </w:rPr>
              <w:t>CrMT will take an two hours to complete their reports, WEBEOC boards, and prepared for the morning Shift Change</w:t>
            </w:r>
          </w:p>
        </w:tc>
      </w:tr>
      <w:tr w:rsidR="0008430E" w:rsidRPr="0008430E" w:rsidTr="004122DB">
        <w:trPr>
          <w:trHeight w:val="490"/>
        </w:trPr>
        <w:tc>
          <w:tcPr>
            <w:tcW w:w="1278" w:type="dxa"/>
            <w:shd w:val="clear" w:color="auto" w:fill="FF0000"/>
            <w:hideMark/>
          </w:tcPr>
          <w:p w:rsidR="0008430E" w:rsidRPr="0008430E" w:rsidRDefault="0008430E" w:rsidP="0008430E">
            <w:pPr>
              <w:rPr>
                <w:rFonts w:ascii="Times New Roman" w:hAnsi="Times New Roman"/>
              </w:rPr>
            </w:pPr>
            <w:r w:rsidRPr="0008430E">
              <w:rPr>
                <w:rFonts w:ascii="Times New Roman" w:hAnsi="Times New Roman"/>
              </w:rPr>
              <w:t>1400</w:t>
            </w:r>
          </w:p>
        </w:tc>
        <w:tc>
          <w:tcPr>
            <w:tcW w:w="1687" w:type="dxa"/>
            <w:shd w:val="clear" w:color="auto" w:fill="FF0000"/>
            <w:noWrap/>
            <w:hideMark/>
          </w:tcPr>
          <w:p w:rsidR="0008430E" w:rsidRPr="0008430E" w:rsidRDefault="0008430E" w:rsidP="0008430E">
            <w:pPr>
              <w:rPr>
                <w:rFonts w:ascii="Times New Roman" w:hAnsi="Times New Roman"/>
              </w:rPr>
            </w:pPr>
            <w:r w:rsidRPr="0008430E">
              <w:rPr>
                <w:rFonts w:ascii="Times New Roman" w:hAnsi="Times New Roman"/>
              </w:rPr>
              <w:t> </w:t>
            </w:r>
          </w:p>
        </w:tc>
        <w:tc>
          <w:tcPr>
            <w:tcW w:w="4030" w:type="dxa"/>
            <w:shd w:val="clear" w:color="auto" w:fill="FF0000"/>
            <w:hideMark/>
          </w:tcPr>
          <w:p w:rsidR="0008430E" w:rsidRPr="0008430E" w:rsidRDefault="0008430E">
            <w:pPr>
              <w:rPr>
                <w:rFonts w:ascii="Times New Roman" w:hAnsi="Times New Roman"/>
              </w:rPr>
            </w:pPr>
            <w:r w:rsidRPr="0008430E">
              <w:rPr>
                <w:rFonts w:ascii="Times New Roman" w:hAnsi="Times New Roman"/>
              </w:rPr>
              <w:t xml:space="preserve">PAUSE-X until 0800 </w:t>
            </w:r>
            <w:r w:rsidR="001F0B36" w:rsidRPr="0008430E">
              <w:rPr>
                <w:rFonts w:ascii="Times New Roman" w:hAnsi="Times New Roman"/>
              </w:rPr>
              <w:t>hrs.</w:t>
            </w:r>
            <w:r w:rsidRPr="0008430E">
              <w:rPr>
                <w:rFonts w:ascii="Times New Roman" w:hAnsi="Times New Roman"/>
              </w:rPr>
              <w:t xml:space="preserve"> 29 March 17.</w:t>
            </w:r>
          </w:p>
        </w:tc>
      </w:tr>
      <w:tr w:rsidR="0008430E" w:rsidRPr="0008430E" w:rsidTr="004122DB">
        <w:trPr>
          <w:trHeight w:val="535"/>
        </w:trPr>
        <w:tc>
          <w:tcPr>
            <w:tcW w:w="1278" w:type="dxa"/>
            <w:shd w:val="clear" w:color="auto" w:fill="00B050"/>
            <w:hideMark/>
          </w:tcPr>
          <w:p w:rsidR="0008430E" w:rsidRPr="0008430E" w:rsidRDefault="0008430E" w:rsidP="0008430E">
            <w:pPr>
              <w:rPr>
                <w:rFonts w:ascii="Times New Roman" w:hAnsi="Times New Roman"/>
              </w:rPr>
            </w:pPr>
            <w:r w:rsidRPr="0008430E">
              <w:rPr>
                <w:rFonts w:ascii="Times New Roman" w:hAnsi="Times New Roman"/>
              </w:rPr>
              <w:t>29-Mar-17</w:t>
            </w:r>
          </w:p>
        </w:tc>
        <w:tc>
          <w:tcPr>
            <w:tcW w:w="1687" w:type="dxa"/>
            <w:shd w:val="clear" w:color="auto" w:fill="00B050"/>
            <w:hideMark/>
          </w:tcPr>
          <w:p w:rsidR="0008430E" w:rsidRPr="0008430E" w:rsidRDefault="0008430E" w:rsidP="0008430E">
            <w:pPr>
              <w:rPr>
                <w:rFonts w:ascii="Times New Roman" w:hAnsi="Times New Roman"/>
              </w:rPr>
            </w:pPr>
            <w:r w:rsidRPr="0008430E">
              <w:rPr>
                <w:rFonts w:ascii="Times New Roman" w:hAnsi="Times New Roman"/>
              </w:rPr>
              <w:t> </w:t>
            </w:r>
          </w:p>
        </w:tc>
        <w:tc>
          <w:tcPr>
            <w:tcW w:w="4030" w:type="dxa"/>
            <w:shd w:val="clear" w:color="auto" w:fill="00B050"/>
            <w:hideMark/>
          </w:tcPr>
          <w:p w:rsidR="0008430E" w:rsidRPr="0008430E" w:rsidRDefault="0008430E">
            <w:pPr>
              <w:rPr>
                <w:rFonts w:ascii="Times New Roman" w:hAnsi="Times New Roman"/>
              </w:rPr>
            </w:pPr>
            <w:r w:rsidRPr="0008430E">
              <w:rPr>
                <w:rFonts w:ascii="Times New Roman" w:hAnsi="Times New Roman"/>
              </w:rPr>
              <w:t>STARTEX</w:t>
            </w:r>
          </w:p>
        </w:tc>
      </w:tr>
      <w:tr w:rsidR="0008430E" w:rsidRPr="0008430E" w:rsidTr="004122DB">
        <w:trPr>
          <w:trHeight w:val="877"/>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29-Mar-17</w:t>
            </w:r>
          </w:p>
        </w:tc>
        <w:tc>
          <w:tcPr>
            <w:tcW w:w="1687" w:type="dxa"/>
            <w:hideMark/>
          </w:tcPr>
          <w:p w:rsidR="0008430E" w:rsidRPr="0008430E" w:rsidRDefault="0008430E" w:rsidP="0008430E">
            <w:pPr>
              <w:rPr>
                <w:rFonts w:ascii="Times New Roman" w:hAnsi="Times New Roman"/>
              </w:rPr>
            </w:pPr>
            <w:r w:rsidRPr="0008430E">
              <w:rPr>
                <w:rFonts w:ascii="Times New Roman" w:hAnsi="Times New Roman"/>
              </w:rPr>
              <w:t>CrMT/ ICP</w:t>
            </w:r>
          </w:p>
        </w:tc>
        <w:tc>
          <w:tcPr>
            <w:tcW w:w="4030" w:type="dxa"/>
            <w:hideMark/>
          </w:tcPr>
          <w:p w:rsidR="0008430E" w:rsidRPr="0008430E" w:rsidRDefault="0008430E">
            <w:pPr>
              <w:rPr>
                <w:rFonts w:ascii="Times New Roman" w:hAnsi="Times New Roman"/>
              </w:rPr>
            </w:pPr>
            <w:r w:rsidRPr="0008430E">
              <w:rPr>
                <w:rFonts w:ascii="Times New Roman" w:hAnsi="Times New Roman"/>
              </w:rPr>
              <w:t>All CrMT members will show up at the IEOC and or ICP to start preparing for the morning shift change briefing</w:t>
            </w:r>
          </w:p>
        </w:tc>
      </w:tr>
      <w:tr w:rsidR="0008430E" w:rsidRPr="0008430E" w:rsidTr="004122DB">
        <w:trPr>
          <w:trHeight w:val="6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0830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ICP/CrMT</w:t>
            </w:r>
          </w:p>
        </w:tc>
        <w:tc>
          <w:tcPr>
            <w:tcW w:w="4030" w:type="dxa"/>
            <w:hideMark/>
          </w:tcPr>
          <w:p w:rsidR="0008430E" w:rsidRPr="0008430E" w:rsidRDefault="0008430E">
            <w:pPr>
              <w:rPr>
                <w:rFonts w:ascii="Times New Roman" w:hAnsi="Times New Roman"/>
              </w:rPr>
            </w:pPr>
            <w:r w:rsidRPr="0008430E">
              <w:rPr>
                <w:rFonts w:ascii="Times New Roman" w:hAnsi="Times New Roman"/>
              </w:rPr>
              <w:t>Conduct Shift Change and Transfer of Command for recovery</w:t>
            </w:r>
          </w:p>
        </w:tc>
      </w:tr>
      <w:tr w:rsidR="0008430E" w:rsidRPr="0008430E" w:rsidTr="004122DB">
        <w:trPr>
          <w:trHeight w:val="35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RFIs/RFAs </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Housing members are requesting timeframe of when they can expect the power to be returned in the northern portion of the Arsenal</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0933</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EMA</w:t>
            </w:r>
          </w:p>
        </w:tc>
        <w:tc>
          <w:tcPr>
            <w:tcW w:w="4030" w:type="dxa"/>
            <w:hideMark/>
          </w:tcPr>
          <w:p w:rsidR="0008430E" w:rsidRPr="0008430E" w:rsidRDefault="0008430E">
            <w:pPr>
              <w:rPr>
                <w:rFonts w:ascii="Times New Roman" w:hAnsi="Times New Roman"/>
              </w:rPr>
            </w:pPr>
            <w:r w:rsidRPr="0008430E">
              <w:rPr>
                <w:rFonts w:ascii="Times New Roman" w:hAnsi="Times New Roman"/>
              </w:rPr>
              <w:t>F Division leadership has requested assistance for lodging and location for park it's vehicles</w:t>
            </w:r>
          </w:p>
        </w:tc>
      </w:tr>
      <w:tr w:rsidR="0008430E" w:rsidRPr="0008430E" w:rsidTr="0008430E">
        <w:trPr>
          <w:trHeight w:val="123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J-911 OC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Reports of vehicle driving on Patton Road near Gate 10 stopping and turning around </w:t>
            </w:r>
            <w:r w:rsidR="00E54B2A" w:rsidRPr="0008430E">
              <w:rPr>
                <w:rFonts w:ascii="Times New Roman" w:hAnsi="Times New Roman"/>
              </w:rPr>
              <w:t>multiple</w:t>
            </w:r>
            <w:r w:rsidRPr="0008430E">
              <w:rPr>
                <w:rFonts w:ascii="Times New Roman" w:hAnsi="Times New Roman"/>
              </w:rPr>
              <w:t xml:space="preserve"> times with writing on the side panels of death to the great </w:t>
            </w:r>
            <w:r w:rsidR="00E54B2A" w:rsidRPr="0008430E">
              <w:rPr>
                <w:rFonts w:ascii="Times New Roman" w:hAnsi="Times New Roman"/>
              </w:rPr>
              <w:t>Satan’s</w:t>
            </w:r>
            <w:r w:rsidRPr="0008430E">
              <w:rPr>
                <w:rFonts w:ascii="Times New Roman" w:hAnsi="Times New Roman"/>
              </w:rPr>
              <w:t xml:space="preserve"> </w:t>
            </w:r>
          </w:p>
        </w:tc>
      </w:tr>
      <w:tr w:rsidR="0008430E" w:rsidRPr="0008430E" w:rsidTr="0008430E">
        <w:trPr>
          <w:trHeight w:val="72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0945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IMCOM HQ G8 has requested a notification when the Garrison exceeds 5% of the budget spending. </w:t>
            </w:r>
          </w:p>
        </w:tc>
      </w:tr>
      <w:tr w:rsidR="0008430E" w:rsidRPr="0008430E" w:rsidTr="004122DB">
        <w:trPr>
          <w:trHeight w:val="67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w:t>
            </w:r>
          </w:p>
        </w:tc>
        <w:tc>
          <w:tcPr>
            <w:tcW w:w="4030" w:type="dxa"/>
            <w:hideMark/>
          </w:tcPr>
          <w:p w:rsidR="0008430E" w:rsidRPr="0008430E" w:rsidRDefault="0008430E">
            <w:pPr>
              <w:rPr>
                <w:rFonts w:ascii="Times New Roman" w:hAnsi="Times New Roman"/>
              </w:rPr>
            </w:pPr>
            <w:r w:rsidRPr="0008430E">
              <w:rPr>
                <w:rFonts w:ascii="Times New Roman" w:hAnsi="Times New Roman"/>
              </w:rPr>
              <w:t>DPW should provide the IEOC/ CMD Group a recovery plan briefing</w:t>
            </w:r>
          </w:p>
        </w:tc>
      </w:tr>
      <w:tr w:rsidR="0008430E" w:rsidRPr="0008430E" w:rsidTr="004122DB">
        <w:trPr>
          <w:trHeight w:val="62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Huntsville EMA and Redstone Arsenal conducts a press conference </w:t>
            </w:r>
          </w:p>
        </w:tc>
      </w:tr>
      <w:tr w:rsidR="0008430E" w:rsidRPr="0008430E" w:rsidTr="0008430E">
        <w:trPr>
          <w:trHeight w:val="76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1015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w:t>
            </w:r>
            <w:r w:rsidR="00E54B2A">
              <w:rPr>
                <w:rFonts w:ascii="Times New Roman" w:hAnsi="Times New Roman"/>
              </w:rPr>
              <w:t xml:space="preserve"> </w:t>
            </w:r>
            <w:r w:rsidRPr="0008430E">
              <w:rPr>
                <w:rFonts w:ascii="Times New Roman" w:hAnsi="Times New Roman"/>
              </w:rPr>
              <w:t>cell</w:t>
            </w:r>
          </w:p>
        </w:tc>
        <w:tc>
          <w:tcPr>
            <w:tcW w:w="4030" w:type="dxa"/>
            <w:hideMark/>
          </w:tcPr>
          <w:p w:rsidR="0008430E" w:rsidRPr="0008430E" w:rsidRDefault="0008430E" w:rsidP="004122DB">
            <w:pPr>
              <w:rPr>
                <w:rFonts w:ascii="Times New Roman" w:hAnsi="Times New Roman"/>
              </w:rPr>
            </w:pPr>
            <w:r w:rsidRPr="0008430E">
              <w:rPr>
                <w:rFonts w:ascii="Times New Roman" w:hAnsi="Times New Roman"/>
              </w:rPr>
              <w:t xml:space="preserve">SC has requested the GC to start planning for a memorial service within in the next 96 hours </w:t>
            </w:r>
          </w:p>
        </w:tc>
      </w:tr>
      <w:tr w:rsidR="0008430E" w:rsidRPr="0008430E" w:rsidTr="0008430E">
        <w:trPr>
          <w:trHeight w:val="76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lastRenderedPageBreak/>
              <w:t>1031</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Sim cell</w:t>
            </w:r>
          </w:p>
        </w:tc>
        <w:tc>
          <w:tcPr>
            <w:tcW w:w="4030" w:type="dxa"/>
            <w:hideMark/>
          </w:tcPr>
          <w:p w:rsidR="0008430E" w:rsidRPr="0008430E" w:rsidRDefault="00422C54">
            <w:pPr>
              <w:rPr>
                <w:rFonts w:ascii="Times New Roman" w:hAnsi="Times New Roman"/>
              </w:rPr>
            </w:pPr>
            <w:r>
              <w:rPr>
                <w:rFonts w:ascii="Times New Roman" w:hAnsi="Times New Roman"/>
              </w:rPr>
              <w:t xml:space="preserve">IMCOM HQ IOC has requested a </w:t>
            </w:r>
            <w:r w:rsidR="0008430E" w:rsidRPr="0008430E">
              <w:rPr>
                <w:rFonts w:ascii="Times New Roman" w:hAnsi="Times New Roman"/>
              </w:rPr>
              <w:t xml:space="preserve">Situational update from the USAG-R IEOC </w:t>
            </w:r>
          </w:p>
        </w:tc>
      </w:tr>
      <w:tr w:rsidR="0008430E" w:rsidRPr="0008430E" w:rsidTr="00057F23">
        <w:trPr>
          <w:trHeight w:val="265"/>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1035</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Ft. Rucker Garrison Commander call</w:t>
            </w:r>
            <w:r w:rsidR="00422C54">
              <w:rPr>
                <w:rFonts w:ascii="Times New Roman" w:hAnsi="Times New Roman"/>
              </w:rPr>
              <w:t>ed</w:t>
            </w:r>
            <w:r w:rsidRPr="0008430E">
              <w:rPr>
                <w:rFonts w:ascii="Times New Roman" w:hAnsi="Times New Roman"/>
              </w:rPr>
              <w:t xml:space="preserve"> to see if Redstone needed any assistance</w:t>
            </w:r>
          </w:p>
        </w:tc>
      </w:tr>
      <w:tr w:rsidR="0008430E" w:rsidRPr="0008430E" w:rsidTr="0008430E">
        <w:trPr>
          <w:trHeight w:val="51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 xml:space="preserve">1045 </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Sim Cell EMA </w:t>
            </w:r>
          </w:p>
        </w:tc>
        <w:tc>
          <w:tcPr>
            <w:tcW w:w="4030" w:type="dxa"/>
            <w:hideMark/>
          </w:tcPr>
          <w:p w:rsidR="0008430E" w:rsidRPr="0008430E" w:rsidRDefault="0008430E">
            <w:pPr>
              <w:rPr>
                <w:rFonts w:ascii="Times New Roman" w:hAnsi="Times New Roman"/>
              </w:rPr>
            </w:pPr>
            <w:r w:rsidRPr="0008430E">
              <w:rPr>
                <w:rFonts w:ascii="Times New Roman" w:hAnsi="Times New Roman"/>
              </w:rPr>
              <w:t>Alabama Governor will visit Huntsvil</w:t>
            </w:r>
            <w:r w:rsidR="00422C54">
              <w:rPr>
                <w:rFonts w:ascii="Times New Roman" w:hAnsi="Times New Roman"/>
              </w:rPr>
              <w:t>le to tour sites of destruction</w:t>
            </w:r>
          </w:p>
        </w:tc>
      </w:tr>
      <w:tr w:rsidR="0008430E" w:rsidRPr="0008430E" w:rsidTr="0008430E">
        <w:trPr>
          <w:trHeight w:val="510"/>
        </w:trPr>
        <w:tc>
          <w:tcPr>
            <w:tcW w:w="1278" w:type="dxa"/>
            <w:hideMark/>
          </w:tcPr>
          <w:p w:rsidR="0008430E" w:rsidRPr="0008430E" w:rsidRDefault="0008430E" w:rsidP="0008430E">
            <w:pPr>
              <w:rPr>
                <w:rFonts w:ascii="Times New Roman" w:hAnsi="Times New Roman"/>
              </w:rPr>
            </w:pPr>
            <w:r w:rsidRPr="0008430E">
              <w:rPr>
                <w:rFonts w:ascii="Times New Roman" w:hAnsi="Times New Roman"/>
              </w:rPr>
              <w:t>1100</w:t>
            </w:r>
          </w:p>
        </w:tc>
        <w:tc>
          <w:tcPr>
            <w:tcW w:w="1687" w:type="dxa"/>
            <w:noWrap/>
            <w:hideMark/>
          </w:tcPr>
          <w:p w:rsidR="0008430E" w:rsidRPr="0008430E" w:rsidRDefault="0008430E" w:rsidP="0008430E">
            <w:pPr>
              <w:rPr>
                <w:rFonts w:ascii="Times New Roman" w:hAnsi="Times New Roman"/>
              </w:rPr>
            </w:pPr>
            <w:r w:rsidRPr="0008430E">
              <w:rPr>
                <w:rFonts w:ascii="Times New Roman" w:hAnsi="Times New Roman"/>
              </w:rPr>
              <w:t xml:space="preserve">Sim Cell </w:t>
            </w:r>
          </w:p>
        </w:tc>
        <w:tc>
          <w:tcPr>
            <w:tcW w:w="4030" w:type="dxa"/>
            <w:hideMark/>
          </w:tcPr>
          <w:p w:rsidR="0008430E" w:rsidRPr="0008430E" w:rsidRDefault="0008430E">
            <w:pPr>
              <w:rPr>
                <w:rFonts w:ascii="Times New Roman" w:hAnsi="Times New Roman"/>
              </w:rPr>
            </w:pPr>
            <w:r w:rsidRPr="0008430E">
              <w:rPr>
                <w:rFonts w:ascii="Times New Roman" w:hAnsi="Times New Roman"/>
              </w:rPr>
              <w:t xml:space="preserve">Senior Commander has requested a status of the Installation for tomorrow. </w:t>
            </w:r>
          </w:p>
        </w:tc>
      </w:tr>
      <w:tr w:rsidR="0008430E" w:rsidRPr="0008430E" w:rsidTr="0008430E">
        <w:trPr>
          <w:trHeight w:val="510"/>
        </w:trPr>
        <w:tc>
          <w:tcPr>
            <w:tcW w:w="1278" w:type="dxa"/>
            <w:shd w:val="clear" w:color="auto" w:fill="FF0000"/>
          </w:tcPr>
          <w:p w:rsidR="0008430E" w:rsidRPr="0008430E" w:rsidRDefault="0008430E" w:rsidP="0008430E">
            <w:pPr>
              <w:rPr>
                <w:rFonts w:ascii="Times New Roman" w:hAnsi="Times New Roman"/>
              </w:rPr>
            </w:pPr>
            <w:r>
              <w:rPr>
                <w:rFonts w:ascii="Times New Roman" w:hAnsi="Times New Roman"/>
              </w:rPr>
              <w:t>1200</w:t>
            </w:r>
          </w:p>
        </w:tc>
        <w:tc>
          <w:tcPr>
            <w:tcW w:w="1687" w:type="dxa"/>
            <w:shd w:val="clear" w:color="auto" w:fill="FF0000"/>
            <w:noWrap/>
          </w:tcPr>
          <w:p w:rsidR="0008430E" w:rsidRPr="0008430E" w:rsidRDefault="0008430E" w:rsidP="0008430E">
            <w:pPr>
              <w:rPr>
                <w:rFonts w:ascii="Times New Roman" w:hAnsi="Times New Roman"/>
              </w:rPr>
            </w:pPr>
          </w:p>
        </w:tc>
        <w:tc>
          <w:tcPr>
            <w:tcW w:w="4030" w:type="dxa"/>
            <w:shd w:val="clear" w:color="auto" w:fill="FF0000"/>
          </w:tcPr>
          <w:p w:rsidR="0008430E" w:rsidRPr="0008430E" w:rsidRDefault="0008430E">
            <w:pPr>
              <w:rPr>
                <w:rFonts w:ascii="Times New Roman" w:hAnsi="Times New Roman"/>
              </w:rPr>
            </w:pPr>
            <w:r>
              <w:rPr>
                <w:rFonts w:ascii="Times New Roman" w:hAnsi="Times New Roman"/>
              </w:rPr>
              <w:t>ENDEX</w:t>
            </w:r>
          </w:p>
        </w:tc>
      </w:tr>
    </w:tbl>
    <w:p w:rsidR="00E359E0" w:rsidRPr="004F396E" w:rsidRDefault="00E359E0" w:rsidP="00E359E0">
      <w:pPr>
        <w:rPr>
          <w:rFonts w:ascii="Times New Roman" w:hAnsi="Times New Roman"/>
        </w:rPr>
      </w:pPr>
    </w:p>
    <w:p w:rsidR="00250E6F" w:rsidRPr="002F13D2" w:rsidRDefault="00250E6F" w:rsidP="00E359E0">
      <w:pPr>
        <w:keepNext/>
        <w:widowControl/>
        <w:autoSpaceDE/>
        <w:autoSpaceDN/>
        <w:adjustRightInd/>
        <w:spacing w:before="240" w:after="160"/>
        <w:jc w:val="center"/>
        <w:outlineLvl w:val="0"/>
        <w:rPr>
          <w:rFonts w:ascii="Arial Bold" w:hAnsi="Arial Bold" w:cs="Arial"/>
          <w:b/>
          <w:bCs/>
          <w:smallCaps/>
          <w:color w:val="000080"/>
          <w:kern w:val="32"/>
          <w:sz w:val="38"/>
          <w:szCs w:val="38"/>
        </w:rPr>
      </w:pPr>
      <w:r w:rsidRPr="002F13D2">
        <w:rPr>
          <w:rFonts w:ascii="Arial Bold" w:hAnsi="Arial Bold" w:cs="Arial"/>
          <w:b/>
          <w:bCs/>
          <w:smallCaps/>
          <w:color w:val="000080"/>
          <w:kern w:val="32"/>
          <w:sz w:val="38"/>
          <w:szCs w:val="38"/>
        </w:rPr>
        <w:t xml:space="preserve">Appendix </w:t>
      </w:r>
      <w:r w:rsidR="006E253B">
        <w:rPr>
          <w:rFonts w:ascii="Arial Bold" w:hAnsi="Arial Bold" w:cs="Arial"/>
          <w:b/>
          <w:bCs/>
          <w:smallCaps/>
          <w:color w:val="000080"/>
          <w:kern w:val="32"/>
          <w:sz w:val="38"/>
          <w:szCs w:val="38"/>
        </w:rPr>
        <w:t>F</w:t>
      </w:r>
      <w:r w:rsidRPr="002F13D2">
        <w:rPr>
          <w:rFonts w:ascii="Arial Bold" w:hAnsi="Arial Bold" w:cs="Arial"/>
          <w:b/>
          <w:bCs/>
          <w:smallCaps/>
          <w:color w:val="000080"/>
          <w:kern w:val="32"/>
          <w:sz w:val="38"/>
          <w:szCs w:val="38"/>
        </w:rPr>
        <w:t>: Acronyms</w:t>
      </w:r>
      <w:bookmarkEnd w:id="20"/>
    </w:p>
    <w:p w:rsidR="008A3D31" w:rsidRPr="008A3D31" w:rsidRDefault="008A3D31" w:rsidP="008A3D31">
      <w:pPr>
        <w:spacing w:after="120"/>
        <w:jc w:val="center"/>
        <w:rPr>
          <w:rFonts w:ascii="Arial" w:hAnsi="Arial" w:cs="Arial"/>
          <w:iCs/>
        </w:rPr>
      </w:pPr>
      <w:r>
        <w:rPr>
          <w:rFonts w:ascii="Arial" w:hAnsi="Arial" w:cs="Arial"/>
          <w:b/>
          <w:iCs/>
        </w:rPr>
        <w:t>Table F</w:t>
      </w:r>
      <w:r w:rsidRPr="000D654E">
        <w:rPr>
          <w:rFonts w:ascii="Arial" w:hAnsi="Arial" w:cs="Arial"/>
          <w:b/>
          <w:iCs/>
        </w:rPr>
        <w:t>.1:</w:t>
      </w:r>
      <w:r w:rsidRPr="000D654E">
        <w:rPr>
          <w:rFonts w:ascii="Arial" w:hAnsi="Arial" w:cs="Arial"/>
          <w:iCs/>
        </w:rPr>
        <w:t xml:space="preserve"> </w:t>
      </w:r>
      <w:r>
        <w:rPr>
          <w:rFonts w:ascii="Arial" w:hAnsi="Arial" w:cs="Arial"/>
          <w:i/>
          <w:iCs/>
        </w:rPr>
        <w:t>Acronyms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020"/>
      </w:tblGrid>
      <w:tr w:rsidR="000501AD" w:rsidRPr="00490464" w:rsidTr="000501AD">
        <w:trPr>
          <w:trHeight w:val="277"/>
          <w:tblHeader/>
        </w:trPr>
        <w:tc>
          <w:tcPr>
            <w:tcW w:w="2160" w:type="dxa"/>
            <w:tcBorders>
              <w:top w:val="single" w:sz="4" w:space="0" w:color="000080"/>
              <w:left w:val="single" w:sz="4" w:space="0" w:color="000080"/>
              <w:bottom w:val="single" w:sz="4" w:space="0" w:color="FFFFFF"/>
              <w:right w:val="single" w:sz="4" w:space="0" w:color="FFFFFF"/>
            </w:tcBorders>
            <w:shd w:val="clear" w:color="auto" w:fill="002060"/>
          </w:tcPr>
          <w:p w:rsidR="000501AD" w:rsidRPr="000C3F8F" w:rsidRDefault="000501AD" w:rsidP="000501AD">
            <w:pPr>
              <w:pStyle w:val="HSEEPTableTitle"/>
              <w:jc w:val="center"/>
              <w:rPr>
                <w:rFonts w:ascii="Arial" w:hAnsi="Arial" w:cs="Arial"/>
                <w:color w:val="auto"/>
                <w:sz w:val="23"/>
                <w:szCs w:val="23"/>
              </w:rPr>
            </w:pPr>
            <w:r w:rsidRPr="000C3F8F">
              <w:rPr>
                <w:rFonts w:ascii="Arial" w:hAnsi="Arial" w:cs="Arial"/>
                <w:color w:val="auto"/>
                <w:sz w:val="23"/>
                <w:szCs w:val="23"/>
              </w:rPr>
              <w:t>Acronym</w:t>
            </w:r>
          </w:p>
        </w:tc>
        <w:tc>
          <w:tcPr>
            <w:tcW w:w="7020" w:type="dxa"/>
            <w:tcBorders>
              <w:top w:val="single" w:sz="4" w:space="0" w:color="000080"/>
              <w:left w:val="single" w:sz="4" w:space="0" w:color="FFFFFF"/>
              <w:bottom w:val="single" w:sz="4" w:space="0" w:color="FFFFFF"/>
              <w:right w:val="single" w:sz="4" w:space="0" w:color="000080"/>
            </w:tcBorders>
            <w:shd w:val="clear" w:color="auto" w:fill="002060"/>
          </w:tcPr>
          <w:p w:rsidR="000501AD" w:rsidRPr="000C3F8F" w:rsidRDefault="000501AD" w:rsidP="000501AD">
            <w:pPr>
              <w:pStyle w:val="HSEEPTableTitle"/>
              <w:tabs>
                <w:tab w:val="left" w:pos="1590"/>
                <w:tab w:val="left" w:pos="1995"/>
              </w:tabs>
              <w:ind w:right="1080"/>
              <w:jc w:val="center"/>
              <w:rPr>
                <w:rFonts w:ascii="Arial" w:hAnsi="Arial" w:cs="Arial"/>
                <w:iCs/>
                <w:color w:val="auto"/>
                <w:sz w:val="23"/>
                <w:szCs w:val="23"/>
              </w:rPr>
            </w:pPr>
            <w:r w:rsidRPr="000C3F8F">
              <w:rPr>
                <w:rFonts w:ascii="Arial" w:hAnsi="Arial" w:cs="Arial"/>
                <w:iCs/>
                <w:color w:val="auto"/>
                <w:sz w:val="23"/>
                <w:szCs w:val="23"/>
              </w:rPr>
              <w:t>Meaning</w:t>
            </w:r>
          </w:p>
        </w:tc>
      </w:tr>
      <w:tr w:rsidR="000501AD" w:rsidRPr="00490464" w:rsidTr="000501AD">
        <w:trPr>
          <w:trHeight w:val="288"/>
        </w:trPr>
        <w:tc>
          <w:tcPr>
            <w:tcW w:w="2160" w:type="dxa"/>
            <w:tcBorders>
              <w:top w:val="single" w:sz="4" w:space="0" w:color="FFFFFF"/>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AAR</w:t>
            </w:r>
          </w:p>
        </w:tc>
        <w:tc>
          <w:tcPr>
            <w:tcW w:w="7020" w:type="dxa"/>
            <w:tcBorders>
              <w:top w:val="single" w:sz="4" w:space="0" w:color="FFFFFF"/>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After Action Review</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AAR/IP</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After Action Review/Improvement Plan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ADPAAS</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Army Disaster Personnel Accountability &amp; Assessment System</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ALARACT</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All Army Activities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ARNORTH</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US Army North</w:t>
            </w:r>
          </w:p>
        </w:tc>
      </w:tr>
      <w:tr w:rsidR="00E81023" w:rsidRPr="00490464" w:rsidTr="000501AD">
        <w:trPr>
          <w:trHeight w:val="288"/>
        </w:trPr>
        <w:tc>
          <w:tcPr>
            <w:tcW w:w="2160" w:type="dxa"/>
            <w:tcBorders>
              <w:left w:val="single" w:sz="4" w:space="0" w:color="000080"/>
            </w:tcBorders>
            <w:vAlign w:val="center"/>
          </w:tcPr>
          <w:p w:rsidR="00E81023" w:rsidRPr="000C3F8F" w:rsidRDefault="00E81023" w:rsidP="000501AD">
            <w:pPr>
              <w:pStyle w:val="HSEEPPara"/>
              <w:rPr>
                <w:rFonts w:ascii="Arial" w:hAnsi="Arial" w:cs="Arial"/>
                <w:sz w:val="23"/>
                <w:szCs w:val="23"/>
              </w:rPr>
            </w:pPr>
            <w:r>
              <w:rPr>
                <w:rFonts w:ascii="Arial" w:hAnsi="Arial" w:cs="Arial"/>
                <w:sz w:val="23"/>
                <w:szCs w:val="23"/>
              </w:rPr>
              <w:t xml:space="preserve">BLDG </w:t>
            </w:r>
          </w:p>
        </w:tc>
        <w:tc>
          <w:tcPr>
            <w:tcW w:w="7020" w:type="dxa"/>
            <w:tcBorders>
              <w:right w:val="single" w:sz="4" w:space="0" w:color="000080"/>
            </w:tcBorders>
            <w:vAlign w:val="center"/>
          </w:tcPr>
          <w:p w:rsidR="00E81023" w:rsidRPr="000C3F8F" w:rsidRDefault="00E81023" w:rsidP="000501AD">
            <w:pPr>
              <w:pStyle w:val="HSEEPPara"/>
              <w:rPr>
                <w:rFonts w:ascii="Arial" w:hAnsi="Arial" w:cs="Arial"/>
                <w:sz w:val="23"/>
                <w:szCs w:val="23"/>
              </w:rPr>
            </w:pPr>
            <w:r>
              <w:rPr>
                <w:rFonts w:ascii="Arial" w:hAnsi="Arial" w:cs="Arial"/>
                <w:sz w:val="23"/>
                <w:szCs w:val="23"/>
              </w:rPr>
              <w:t xml:space="preserve">Building </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BSI/ISB</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Base Support Installation/Incident Staging Base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CID</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 xml:space="preserve">Criminal Investigation Command </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COA</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Course Of Action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COMMEX</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Communications Exercise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COP</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Common Operating Picture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COR</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Commanding Officer Representative (ADPAAS)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CPAC</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Civilian Personnel Advisory Center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DA</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Department of the Army</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DCO</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Defense Connect Online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DeCA</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Defense Commissary Agency</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DFMWR</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Directorate of Family, Morale, Welfare and Recreation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DHR</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Directorate of Human Resources</w:t>
            </w:r>
          </w:p>
        </w:tc>
      </w:tr>
      <w:tr w:rsidR="000501AD" w:rsidRPr="00490464" w:rsidTr="000501AD">
        <w:trPr>
          <w:trHeight w:val="288"/>
        </w:trPr>
        <w:tc>
          <w:tcPr>
            <w:tcW w:w="2160" w:type="dxa"/>
            <w:tcBorders>
              <w:left w:val="single" w:sz="4" w:space="0" w:color="000080"/>
            </w:tcBorders>
            <w:vAlign w:val="center"/>
          </w:tcPr>
          <w:p w:rsidR="000501AD" w:rsidRPr="000C3F8F" w:rsidRDefault="00A37297" w:rsidP="000501AD">
            <w:pPr>
              <w:pStyle w:val="HSEEPPara"/>
              <w:rPr>
                <w:rFonts w:ascii="Arial" w:hAnsi="Arial" w:cs="Arial"/>
                <w:sz w:val="23"/>
                <w:szCs w:val="23"/>
              </w:rPr>
            </w:pPr>
            <w:r>
              <w:rPr>
                <w:rFonts w:ascii="Arial" w:hAnsi="Arial" w:cs="Arial"/>
                <w:sz w:val="23"/>
                <w:szCs w:val="23"/>
              </w:rPr>
              <w:t>LRC</w:t>
            </w:r>
          </w:p>
        </w:tc>
        <w:tc>
          <w:tcPr>
            <w:tcW w:w="7020" w:type="dxa"/>
            <w:tcBorders>
              <w:right w:val="single" w:sz="4" w:space="0" w:color="000080"/>
            </w:tcBorders>
            <w:vAlign w:val="center"/>
          </w:tcPr>
          <w:p w:rsidR="000501AD" w:rsidRPr="000C3F8F" w:rsidRDefault="00A37297" w:rsidP="000501AD">
            <w:pPr>
              <w:pStyle w:val="HSEEPPara"/>
              <w:rPr>
                <w:rFonts w:ascii="Arial" w:hAnsi="Arial" w:cs="Arial"/>
                <w:sz w:val="23"/>
                <w:szCs w:val="23"/>
              </w:rPr>
            </w:pPr>
            <w:r>
              <w:rPr>
                <w:rFonts w:ascii="Arial" w:hAnsi="Arial" w:cs="Arial"/>
                <w:sz w:val="23"/>
                <w:szCs w:val="23"/>
              </w:rPr>
              <w:t>Logistics Readiness Center</w:t>
            </w:r>
          </w:p>
        </w:tc>
      </w:tr>
      <w:tr w:rsidR="000501AD" w:rsidRPr="00490464" w:rsidTr="000501AD">
        <w:trPr>
          <w:trHeight w:val="288"/>
        </w:trPr>
        <w:tc>
          <w:tcPr>
            <w:tcW w:w="2160" w:type="dxa"/>
            <w:tcBorders>
              <w:left w:val="single" w:sz="4" w:space="0" w:color="000080"/>
            </w:tcBorders>
            <w:vAlign w:val="center"/>
          </w:tcPr>
          <w:p w:rsidR="000501AD" w:rsidRPr="000C3F8F" w:rsidRDefault="00C56B0D" w:rsidP="000501AD">
            <w:pPr>
              <w:pStyle w:val="HSEEPPara"/>
              <w:rPr>
                <w:rFonts w:ascii="Arial" w:hAnsi="Arial" w:cs="Arial"/>
                <w:sz w:val="23"/>
                <w:szCs w:val="23"/>
              </w:rPr>
            </w:pPr>
            <w:r>
              <w:rPr>
                <w:rFonts w:ascii="Arial" w:hAnsi="Arial" w:cs="Arial"/>
                <w:sz w:val="23"/>
                <w:szCs w:val="23"/>
              </w:rPr>
              <w:t>DoO</w:t>
            </w:r>
          </w:p>
        </w:tc>
        <w:tc>
          <w:tcPr>
            <w:tcW w:w="7020" w:type="dxa"/>
            <w:tcBorders>
              <w:right w:val="single" w:sz="4" w:space="0" w:color="000080"/>
            </w:tcBorders>
            <w:vAlign w:val="center"/>
          </w:tcPr>
          <w:p w:rsidR="000501AD" w:rsidRPr="000C3F8F" w:rsidRDefault="00C56B0D" w:rsidP="000501AD">
            <w:pPr>
              <w:pStyle w:val="HSEEPPara"/>
              <w:rPr>
                <w:rFonts w:ascii="Arial" w:hAnsi="Arial" w:cs="Arial"/>
                <w:sz w:val="23"/>
                <w:szCs w:val="23"/>
              </w:rPr>
            </w:pPr>
            <w:r>
              <w:rPr>
                <w:rFonts w:ascii="Arial" w:hAnsi="Arial" w:cs="Arial"/>
                <w:sz w:val="23"/>
                <w:szCs w:val="23"/>
              </w:rPr>
              <w:t>Directorate of Operations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DPW</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Directorate of Public Works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lastRenderedPageBreak/>
              <w:t>DSCA</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Defense Support to Civil Authorities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ECS</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Equipment Concentration Site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Emergency Manager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EMW&amp;NS</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Emergency Mass Warning and Notification System</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EMS</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Emergency Medical Services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ENDEX</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End of Exercise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EOC</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Emergency Operations Center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Pr>
                <w:rFonts w:ascii="Arial" w:hAnsi="Arial" w:cs="Arial"/>
                <w:sz w:val="23"/>
                <w:szCs w:val="23"/>
              </w:rPr>
              <w:t>EOP</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Pr>
                <w:rFonts w:ascii="Arial" w:hAnsi="Arial" w:cs="Arial"/>
                <w:sz w:val="23"/>
                <w:szCs w:val="23"/>
              </w:rPr>
              <w:t>Emergency Operations Plan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ESF</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Emergency Support Function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EST</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Eastern Standard Time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FAC</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Family Assistance Center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FOUO</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For Official Use Only</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FPCON</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Force Protection Condition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FSE</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Full-Scale Exercise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Pr>
                <w:rFonts w:ascii="Arial" w:hAnsi="Arial" w:cs="Arial"/>
                <w:sz w:val="23"/>
                <w:szCs w:val="23"/>
              </w:rPr>
              <w:t>HEMSI</w:t>
            </w:r>
          </w:p>
        </w:tc>
        <w:tc>
          <w:tcPr>
            <w:tcW w:w="7020" w:type="dxa"/>
            <w:tcBorders>
              <w:right w:val="single" w:sz="4" w:space="0" w:color="000080"/>
            </w:tcBorders>
            <w:vAlign w:val="center"/>
          </w:tcPr>
          <w:p w:rsidR="000501AD" w:rsidRPr="000C3F8F" w:rsidRDefault="000501AD" w:rsidP="000501AD">
            <w:pPr>
              <w:rPr>
                <w:rFonts w:ascii="Arial" w:hAnsi="Arial" w:cs="Arial"/>
                <w:color w:val="auto"/>
                <w:sz w:val="23"/>
                <w:szCs w:val="23"/>
              </w:rPr>
            </w:pPr>
            <w:r>
              <w:rPr>
                <w:rFonts w:ascii="Arial" w:hAnsi="Arial" w:cs="Arial"/>
                <w:color w:val="auto"/>
                <w:sz w:val="23"/>
                <w:szCs w:val="23"/>
              </w:rPr>
              <w:t>Huntsville Emergency Medical Services, Inc.</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HRS</w:t>
            </w:r>
          </w:p>
        </w:tc>
        <w:tc>
          <w:tcPr>
            <w:tcW w:w="7020" w:type="dxa"/>
            <w:tcBorders>
              <w:right w:val="single" w:sz="4" w:space="0" w:color="000080"/>
            </w:tcBorders>
            <w:vAlign w:val="center"/>
          </w:tcPr>
          <w:p w:rsidR="000501AD" w:rsidRPr="000C3F8F" w:rsidRDefault="000501AD" w:rsidP="000501AD">
            <w:pPr>
              <w:rPr>
                <w:rFonts w:ascii="Arial" w:hAnsi="Arial" w:cs="Arial"/>
                <w:color w:val="auto"/>
                <w:sz w:val="23"/>
                <w:szCs w:val="23"/>
              </w:rPr>
            </w:pPr>
            <w:r w:rsidRPr="000C3F8F">
              <w:rPr>
                <w:rFonts w:ascii="Arial" w:hAnsi="Arial" w:cs="Arial"/>
                <w:color w:val="auto"/>
                <w:sz w:val="23"/>
                <w:szCs w:val="23"/>
              </w:rPr>
              <w:t>Hours</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HSEEP</w:t>
            </w:r>
          </w:p>
        </w:tc>
        <w:tc>
          <w:tcPr>
            <w:tcW w:w="7020" w:type="dxa"/>
            <w:tcBorders>
              <w:right w:val="single" w:sz="4" w:space="0" w:color="000080"/>
            </w:tcBorders>
            <w:vAlign w:val="center"/>
          </w:tcPr>
          <w:p w:rsidR="000501AD" w:rsidRPr="000C3F8F" w:rsidRDefault="000501AD" w:rsidP="000501AD">
            <w:pPr>
              <w:rPr>
                <w:rFonts w:ascii="Arial" w:hAnsi="Arial" w:cs="Arial"/>
                <w:sz w:val="23"/>
                <w:szCs w:val="23"/>
              </w:rPr>
            </w:pPr>
            <w:r w:rsidRPr="000C3F8F">
              <w:rPr>
                <w:rFonts w:ascii="Arial" w:hAnsi="Arial" w:cs="Arial"/>
                <w:color w:val="auto"/>
                <w:sz w:val="23"/>
                <w:szCs w:val="23"/>
              </w:rPr>
              <w:t>Homeland Security Exercise and Evaluation Program</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ICP</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Incident Command Post</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ICS</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Incident Command System</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IEOC</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Installation Emergency Operations Center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IMCOM</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US Army Installation Management Command</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MOB</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Mobilization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NEC</w:t>
            </w:r>
            <w:r>
              <w:rPr>
                <w:rFonts w:ascii="Arial" w:hAnsi="Arial" w:cs="Arial"/>
                <w:sz w:val="23"/>
                <w:szCs w:val="23"/>
              </w:rPr>
              <w:t>-R</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Network Enterprise Center</w:t>
            </w:r>
            <w:r>
              <w:rPr>
                <w:rFonts w:ascii="Arial" w:hAnsi="Arial" w:cs="Arial"/>
                <w:sz w:val="23"/>
                <w:szCs w:val="23"/>
              </w:rPr>
              <w:t>-Redstone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NMCB</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Naval Mobile Construction Battalion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OPORD</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Operation Order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OPR</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Office of Professional Responsibility</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PAO</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Public Affairs Officer</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POC</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Point of Contact</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POSDIV</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Plans, Operations and Security Division (</w:t>
            </w:r>
            <w:r w:rsidR="006A2337">
              <w:rPr>
                <w:rFonts w:ascii="Arial" w:hAnsi="Arial" w:cs="Arial"/>
                <w:sz w:val="23"/>
                <w:szCs w:val="23"/>
              </w:rPr>
              <w:t>DOO</w:t>
            </w:r>
            <w:r w:rsidRPr="000C3F8F">
              <w:rPr>
                <w:rFonts w:ascii="Arial" w:hAnsi="Arial" w:cs="Arial"/>
                <w:sz w:val="23"/>
                <w:szCs w:val="23"/>
              </w:rPr>
              <w:t>)</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RFI</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Request For Information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RSC</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Reserve Support Command</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SOP</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Standard Operating Procedure</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TD</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Training Division</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T-P-U</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Trained – Practice - Untrained</w:t>
            </w:r>
          </w:p>
        </w:tc>
      </w:tr>
      <w:tr w:rsidR="000501AD" w:rsidRPr="00490464" w:rsidTr="000501AD">
        <w:trPr>
          <w:trHeight w:val="288"/>
        </w:trPr>
        <w:tc>
          <w:tcPr>
            <w:tcW w:w="2160" w:type="dxa"/>
            <w:tcBorders>
              <w:lef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USAG</w:t>
            </w:r>
          </w:p>
        </w:tc>
        <w:tc>
          <w:tcPr>
            <w:tcW w:w="7020" w:type="dxa"/>
            <w:tcBorders>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United States Army Garrison</w:t>
            </w:r>
          </w:p>
        </w:tc>
      </w:tr>
      <w:tr w:rsidR="000501AD" w:rsidRPr="00490464" w:rsidTr="000501AD">
        <w:trPr>
          <w:trHeight w:val="288"/>
        </w:trPr>
        <w:tc>
          <w:tcPr>
            <w:tcW w:w="2160" w:type="dxa"/>
            <w:tcBorders>
              <w:left w:val="single" w:sz="4" w:space="0" w:color="000080"/>
              <w:bottom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WARNO</w:t>
            </w:r>
          </w:p>
        </w:tc>
        <w:tc>
          <w:tcPr>
            <w:tcW w:w="7020" w:type="dxa"/>
            <w:tcBorders>
              <w:bottom w:val="single" w:sz="4" w:space="0" w:color="000080"/>
              <w:right w:val="single" w:sz="4" w:space="0" w:color="000080"/>
            </w:tcBorders>
            <w:vAlign w:val="center"/>
          </w:tcPr>
          <w:p w:rsidR="000501AD" w:rsidRPr="000C3F8F" w:rsidRDefault="000501AD" w:rsidP="000501AD">
            <w:pPr>
              <w:pStyle w:val="HSEEPPara"/>
              <w:rPr>
                <w:rFonts w:ascii="Arial" w:hAnsi="Arial" w:cs="Arial"/>
                <w:sz w:val="23"/>
                <w:szCs w:val="23"/>
              </w:rPr>
            </w:pPr>
            <w:r w:rsidRPr="000C3F8F">
              <w:rPr>
                <w:rFonts w:ascii="Arial" w:hAnsi="Arial" w:cs="Arial"/>
                <w:sz w:val="23"/>
                <w:szCs w:val="23"/>
              </w:rPr>
              <w:t>Warning Order</w:t>
            </w:r>
          </w:p>
        </w:tc>
      </w:tr>
    </w:tbl>
    <w:p w:rsidR="004153DC" w:rsidRPr="004F396E" w:rsidRDefault="004153DC" w:rsidP="00BB5E99">
      <w:pPr>
        <w:widowControl/>
        <w:autoSpaceDE/>
        <w:autoSpaceDN/>
        <w:adjustRightInd/>
        <w:rPr>
          <w:rFonts w:ascii="Times New Roman" w:hAnsi="Times New Roman"/>
        </w:rPr>
      </w:pPr>
    </w:p>
    <w:sectPr w:rsidR="004153DC" w:rsidRPr="004F396E" w:rsidSect="00C26EB3">
      <w:headerReference w:type="even" r:id="rId21"/>
      <w:headerReference w:type="default" r:id="rId22"/>
      <w:footerReference w:type="even" r:id="rId23"/>
      <w:footerReference w:type="default" r:id="rId24"/>
      <w:footerReference w:type="first" r:id="rId25"/>
      <w:pgSz w:w="12240" w:h="15840" w:code="1"/>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A44" w:rsidRDefault="009E7A44">
      <w:r>
        <w:separator/>
      </w:r>
    </w:p>
  </w:endnote>
  <w:endnote w:type="continuationSeparator" w:id="0">
    <w:p w:rsidR="009E7A44" w:rsidRDefault="009E7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57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aramond Book">
    <w:altName w:val="Times New Roman"/>
    <w:panose1 w:val="00000000000000000000"/>
    <w:charset w:val="00"/>
    <w:family w:val="roman"/>
    <w:notTrueType/>
    <w:pitch w:val="default"/>
  </w:font>
  <w:font w:name="Joanna MT">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E616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252" w:rsidRDefault="00A76252" w:rsidP="00EE5666">
    <w:pPr>
      <w:pStyle w:val="Foote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3A4F7D">
    <w:pPr>
      <w:framePr w:wrap="around" w:vAnchor="text" w:hAnchor="page" w:x="1033" w:y="-179"/>
      <w:widowControl/>
      <w:tabs>
        <w:tab w:val="center" w:pos="4680"/>
        <w:tab w:val="right" w:pos="9360"/>
      </w:tabs>
      <w:autoSpaceDE/>
      <w:autoSpaceDN/>
      <w:adjustRightInd/>
      <w:jc w:val="center"/>
      <w:rPr>
        <w:rFonts w:ascii="Arial" w:hAnsi="Arial" w:cs="Arial"/>
        <w:b/>
        <w:color w:val="auto"/>
        <w:sz w:val="20"/>
        <w:szCs w:val="20"/>
      </w:rPr>
    </w:pPr>
    <w:r w:rsidRPr="00B729DB">
      <w:rPr>
        <w:rFonts w:ascii="Arial" w:hAnsi="Arial" w:cs="Arial"/>
        <w:b/>
        <w:color w:val="auto"/>
        <w:sz w:val="20"/>
        <w:szCs w:val="20"/>
      </w:rPr>
      <w:fldChar w:fldCharType="begin"/>
    </w:r>
    <w:r w:rsidRPr="00B729DB">
      <w:rPr>
        <w:rFonts w:ascii="Arial" w:hAnsi="Arial" w:cs="Arial"/>
        <w:b/>
        <w:color w:val="auto"/>
        <w:sz w:val="20"/>
        <w:szCs w:val="20"/>
      </w:rPr>
      <w:instrText xml:space="preserve"> PAGE </w:instrText>
    </w:r>
    <w:r w:rsidRPr="00B729DB">
      <w:rPr>
        <w:rFonts w:ascii="Arial" w:hAnsi="Arial" w:cs="Arial"/>
        <w:b/>
        <w:color w:val="auto"/>
        <w:sz w:val="20"/>
        <w:szCs w:val="20"/>
      </w:rPr>
      <w:fldChar w:fldCharType="separate"/>
    </w:r>
    <w:r w:rsidR="00057F23">
      <w:rPr>
        <w:rFonts w:ascii="Arial" w:hAnsi="Arial" w:cs="Arial"/>
        <w:b/>
        <w:noProof/>
        <w:color w:val="auto"/>
        <w:sz w:val="20"/>
        <w:szCs w:val="20"/>
      </w:rPr>
      <w:t>27</w:t>
    </w:r>
    <w:r w:rsidRPr="00B729DB">
      <w:rPr>
        <w:rFonts w:ascii="Arial" w:hAnsi="Arial" w:cs="Arial"/>
        <w:b/>
        <w:color w:val="auto"/>
        <w:sz w:val="20"/>
        <w:szCs w:val="20"/>
      </w:rPr>
      <w:fldChar w:fldCharType="end"/>
    </w:r>
  </w:p>
  <w:p w:rsidR="00A76252" w:rsidRDefault="00A76252" w:rsidP="003A4F7D">
    <w:pPr>
      <w:framePr w:wrap="around" w:vAnchor="text" w:hAnchor="page" w:x="1033" w:y="-179"/>
      <w:widowControl/>
      <w:tabs>
        <w:tab w:val="center" w:pos="4680"/>
        <w:tab w:val="right" w:pos="9360"/>
      </w:tabs>
      <w:autoSpaceDE/>
      <w:autoSpaceDN/>
      <w:adjustRightInd/>
      <w:jc w:val="center"/>
      <w:rPr>
        <w:rFonts w:ascii="Arial" w:hAnsi="Arial" w:cs="Arial"/>
        <w:b/>
        <w:color w:val="auto"/>
        <w:sz w:val="20"/>
        <w:szCs w:val="20"/>
      </w:rPr>
    </w:pPr>
  </w:p>
  <w:p w:rsidR="00A76252" w:rsidRPr="00B729DB" w:rsidRDefault="00A76252" w:rsidP="003A4F7D">
    <w:pPr>
      <w:framePr w:wrap="around" w:vAnchor="text" w:hAnchor="page" w:x="1033" w:y="-179"/>
      <w:widowControl/>
      <w:tabs>
        <w:tab w:val="center" w:pos="4680"/>
        <w:tab w:val="right" w:pos="9360"/>
      </w:tabs>
      <w:autoSpaceDE/>
      <w:autoSpaceDN/>
      <w:adjustRightInd/>
      <w:jc w:val="center"/>
      <w:rPr>
        <w:b/>
        <w:color w:val="auto"/>
      </w:rPr>
    </w:pPr>
    <w:r w:rsidRPr="00B729DB">
      <w:rPr>
        <w:rFonts w:ascii="Arial" w:hAnsi="Arial" w:cs="Arial"/>
        <w:b/>
        <w:color w:val="auto"/>
        <w:sz w:val="20"/>
        <w:szCs w:val="20"/>
      </w:rPr>
      <w:t>UNCLASSIFIED//FOR OFFICIAL USE ONLY</w:t>
    </w:r>
  </w:p>
  <w:p w:rsidR="00A76252" w:rsidRDefault="00A76252" w:rsidP="003A4F7D">
    <w:pPr>
      <w:pStyle w:val="Footer"/>
      <w:tabs>
        <w:tab w:val="clear" w:pos="4320"/>
        <w:tab w:val="clear" w:pos="8640"/>
        <w:tab w:val="left" w:pos="0"/>
      </w:tabs>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19275A">
    <w:pPr>
      <w:widowControl/>
      <w:tabs>
        <w:tab w:val="center" w:pos="4680"/>
        <w:tab w:val="right" w:pos="9360"/>
      </w:tabs>
      <w:autoSpaceDE/>
      <w:autoSpaceDN/>
      <w:adjustRightInd/>
      <w:rPr>
        <w:rFonts w:ascii="Arial" w:hAnsi="Arial" w:cs="Arial"/>
        <w:b/>
        <w:color w:val="auto"/>
        <w:sz w:val="20"/>
        <w:szCs w:val="20"/>
      </w:rPr>
    </w:pPr>
    <w:r>
      <w:rPr>
        <w:rFonts w:ascii="Arial" w:hAnsi="Arial" w:cs="Arial"/>
        <w:color w:val="2E368F"/>
        <w:sz w:val="20"/>
        <w:szCs w:val="20"/>
      </w:rPr>
      <w:tab/>
    </w:r>
    <w:r w:rsidRPr="00B729DB">
      <w:rPr>
        <w:rFonts w:ascii="Arial" w:hAnsi="Arial" w:cs="Arial"/>
        <w:b/>
        <w:color w:val="auto"/>
        <w:sz w:val="20"/>
        <w:szCs w:val="20"/>
      </w:rPr>
      <w:fldChar w:fldCharType="begin"/>
    </w:r>
    <w:r w:rsidRPr="00B729DB">
      <w:rPr>
        <w:rFonts w:ascii="Arial" w:hAnsi="Arial" w:cs="Arial"/>
        <w:b/>
        <w:color w:val="auto"/>
        <w:sz w:val="20"/>
        <w:szCs w:val="20"/>
      </w:rPr>
      <w:instrText xml:space="preserve"> PAGE </w:instrText>
    </w:r>
    <w:r w:rsidRPr="00B729DB">
      <w:rPr>
        <w:rFonts w:ascii="Arial" w:hAnsi="Arial" w:cs="Arial"/>
        <w:b/>
        <w:color w:val="auto"/>
        <w:sz w:val="20"/>
        <w:szCs w:val="20"/>
      </w:rPr>
      <w:fldChar w:fldCharType="separate"/>
    </w:r>
    <w:r w:rsidR="00057F23">
      <w:rPr>
        <w:rFonts w:ascii="Arial" w:hAnsi="Arial" w:cs="Arial"/>
        <w:b/>
        <w:noProof/>
        <w:color w:val="auto"/>
        <w:sz w:val="20"/>
        <w:szCs w:val="20"/>
      </w:rPr>
      <w:t>23</w:t>
    </w:r>
    <w:r w:rsidRPr="00B729DB">
      <w:rPr>
        <w:rFonts w:ascii="Arial" w:hAnsi="Arial" w:cs="Arial"/>
        <w:b/>
        <w:color w:val="auto"/>
        <w:sz w:val="20"/>
        <w:szCs w:val="20"/>
      </w:rPr>
      <w:fldChar w:fldCharType="end"/>
    </w:r>
  </w:p>
  <w:p w:rsidR="00A76252" w:rsidRDefault="00A76252" w:rsidP="0019275A">
    <w:pPr>
      <w:widowControl/>
      <w:tabs>
        <w:tab w:val="center" w:pos="4680"/>
        <w:tab w:val="right" w:pos="9360"/>
      </w:tabs>
      <w:autoSpaceDE/>
      <w:autoSpaceDN/>
      <w:adjustRightInd/>
      <w:rPr>
        <w:rFonts w:ascii="Arial" w:hAnsi="Arial" w:cs="Arial"/>
        <w:b/>
        <w:color w:val="auto"/>
        <w:sz w:val="20"/>
        <w:szCs w:val="20"/>
      </w:rPr>
    </w:pPr>
  </w:p>
  <w:p w:rsidR="00A76252" w:rsidRPr="00B729DB" w:rsidRDefault="00A76252" w:rsidP="00B729DB">
    <w:pPr>
      <w:widowControl/>
      <w:tabs>
        <w:tab w:val="center" w:pos="4680"/>
        <w:tab w:val="right" w:pos="9360"/>
      </w:tabs>
      <w:autoSpaceDE/>
      <w:autoSpaceDN/>
      <w:adjustRightInd/>
      <w:jc w:val="center"/>
      <w:rPr>
        <w:b/>
        <w:color w:val="auto"/>
      </w:rPr>
    </w:pPr>
    <w:r w:rsidRPr="00B729DB">
      <w:rPr>
        <w:rFonts w:ascii="Arial" w:hAnsi="Arial" w:cs="Arial"/>
        <w:b/>
        <w:color w:val="auto"/>
        <w:sz w:val="20"/>
        <w:szCs w:val="20"/>
      </w:rPr>
      <w:t>UNCLASSIFIED//FOR OFFICIAL USE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F66BB9">
    <w:pPr>
      <w:pStyle w:val="Footer"/>
      <w:framePr w:wrap="around" w:vAnchor="text" w:hAnchor="margin" w:xAlign="right" w:y="1"/>
      <w:rPr>
        <w:rStyle w:val="PageNumber"/>
      </w:rPr>
    </w:pPr>
  </w:p>
  <w:p w:rsidR="00A76252" w:rsidRPr="00B729DB" w:rsidRDefault="00A76252" w:rsidP="006C742C">
    <w:pPr>
      <w:pStyle w:val="Header"/>
      <w:pBdr>
        <w:top w:val="single" w:sz="4" w:space="1" w:color="auto"/>
      </w:pBdr>
      <w:tabs>
        <w:tab w:val="left" w:pos="2520"/>
        <w:tab w:val="center" w:pos="4680"/>
      </w:tabs>
      <w:jc w:val="center"/>
      <w:rPr>
        <w:rFonts w:ascii="Arial" w:hAnsi="Arial" w:cs="Arial"/>
        <w:b/>
        <w:sz w:val="20"/>
        <w:szCs w:val="20"/>
      </w:rPr>
    </w:pPr>
    <w:r>
      <w:rPr>
        <w:rFonts w:ascii="Arial" w:hAnsi="Arial" w:cs="Arial"/>
        <w:b/>
        <w:sz w:val="20"/>
        <w:szCs w:val="20"/>
      </w:rPr>
      <w:t>UNCLASSIFIED//FOR OFFICIAL USE ONLY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B729DB" w:rsidRDefault="00A76252" w:rsidP="0019275A">
    <w:pPr>
      <w:widowControl/>
      <w:tabs>
        <w:tab w:val="center" w:pos="4680"/>
        <w:tab w:val="right" w:pos="9360"/>
      </w:tabs>
      <w:autoSpaceDE/>
      <w:autoSpaceDN/>
      <w:adjustRightInd/>
      <w:jc w:val="center"/>
      <w:rPr>
        <w:rFonts w:ascii="Arial" w:hAnsi="Arial" w:cs="Arial"/>
        <w:b/>
        <w:color w:val="auto"/>
        <w:sz w:val="20"/>
        <w:szCs w:val="20"/>
      </w:rPr>
    </w:pPr>
    <w:r w:rsidRPr="00B729DB">
      <w:rPr>
        <w:rFonts w:ascii="Arial" w:hAnsi="Arial" w:cs="Arial"/>
        <w:b/>
        <w:color w:val="auto"/>
        <w:sz w:val="20"/>
        <w:szCs w:val="20"/>
      </w:rPr>
      <w:fldChar w:fldCharType="begin"/>
    </w:r>
    <w:r w:rsidRPr="00B729DB">
      <w:rPr>
        <w:rFonts w:ascii="Arial" w:hAnsi="Arial" w:cs="Arial"/>
        <w:b/>
        <w:color w:val="auto"/>
        <w:sz w:val="20"/>
        <w:szCs w:val="20"/>
      </w:rPr>
      <w:instrText xml:space="preserve"> PAGE </w:instrText>
    </w:r>
    <w:r w:rsidRPr="00B729DB">
      <w:rPr>
        <w:rFonts w:ascii="Arial" w:hAnsi="Arial" w:cs="Arial"/>
        <w:b/>
        <w:color w:val="auto"/>
        <w:sz w:val="20"/>
        <w:szCs w:val="20"/>
      </w:rPr>
      <w:fldChar w:fldCharType="separate"/>
    </w:r>
    <w:r w:rsidR="00057F23">
      <w:rPr>
        <w:rFonts w:ascii="Arial" w:hAnsi="Arial" w:cs="Arial"/>
        <w:b/>
        <w:noProof/>
        <w:color w:val="auto"/>
        <w:sz w:val="20"/>
        <w:szCs w:val="20"/>
      </w:rPr>
      <w:t>2</w:t>
    </w:r>
    <w:r w:rsidRPr="00B729DB">
      <w:rPr>
        <w:rFonts w:ascii="Arial" w:hAnsi="Arial" w:cs="Arial"/>
        <w:b/>
        <w:color w:val="auto"/>
        <w:sz w:val="20"/>
        <w:szCs w:val="20"/>
      </w:rPr>
      <w:fldChar w:fldCharType="end"/>
    </w:r>
  </w:p>
  <w:p w:rsidR="00A76252" w:rsidRDefault="00A76252" w:rsidP="0019275A">
    <w:pPr>
      <w:widowControl/>
      <w:tabs>
        <w:tab w:val="center" w:pos="4680"/>
        <w:tab w:val="right" w:pos="9360"/>
      </w:tabs>
      <w:autoSpaceDE/>
      <w:autoSpaceDN/>
      <w:adjustRightInd/>
      <w:jc w:val="center"/>
      <w:rPr>
        <w:rFonts w:ascii="Arial" w:hAnsi="Arial" w:cs="Arial"/>
        <w:color w:val="auto"/>
        <w:sz w:val="20"/>
        <w:szCs w:val="20"/>
      </w:rPr>
    </w:pPr>
  </w:p>
  <w:p w:rsidR="00A76252" w:rsidRPr="00B729DB" w:rsidRDefault="00A76252" w:rsidP="0019275A">
    <w:pPr>
      <w:widowControl/>
      <w:tabs>
        <w:tab w:val="center" w:pos="4680"/>
        <w:tab w:val="right" w:pos="9360"/>
      </w:tabs>
      <w:autoSpaceDE/>
      <w:autoSpaceDN/>
      <w:adjustRightInd/>
      <w:jc w:val="center"/>
      <w:rPr>
        <w:b/>
        <w:color w:val="auto"/>
      </w:rPr>
    </w:pPr>
    <w:r w:rsidRPr="00B729DB">
      <w:rPr>
        <w:rFonts w:ascii="Arial" w:hAnsi="Arial" w:cs="Arial"/>
        <w:b/>
        <w:color w:val="auto"/>
        <w:sz w:val="20"/>
        <w:szCs w:val="20"/>
      </w:rPr>
      <w:t>UNCLASSIFIED//FOR OFFICIAL USE ONLY</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B729DB">
    <w:pPr>
      <w:widowControl/>
      <w:tabs>
        <w:tab w:val="center" w:pos="4680"/>
        <w:tab w:val="right" w:pos="9360"/>
      </w:tabs>
      <w:autoSpaceDE/>
      <w:autoSpaceDN/>
      <w:adjustRightInd/>
      <w:jc w:val="center"/>
      <w:rPr>
        <w:rFonts w:ascii="Arial" w:hAnsi="Arial" w:cs="Arial"/>
        <w:b/>
        <w:color w:val="auto"/>
        <w:sz w:val="20"/>
        <w:szCs w:val="20"/>
      </w:rPr>
    </w:pPr>
    <w:r w:rsidRPr="00B729DB">
      <w:rPr>
        <w:rFonts w:ascii="Arial" w:hAnsi="Arial" w:cs="Arial"/>
        <w:b/>
        <w:color w:val="auto"/>
        <w:sz w:val="20"/>
        <w:szCs w:val="20"/>
      </w:rPr>
      <w:fldChar w:fldCharType="begin"/>
    </w:r>
    <w:r w:rsidRPr="00B729DB">
      <w:rPr>
        <w:rFonts w:ascii="Arial" w:hAnsi="Arial" w:cs="Arial"/>
        <w:b/>
        <w:color w:val="auto"/>
        <w:sz w:val="20"/>
        <w:szCs w:val="20"/>
      </w:rPr>
      <w:instrText xml:space="preserve"> PAGE </w:instrText>
    </w:r>
    <w:r w:rsidRPr="00B729DB">
      <w:rPr>
        <w:rFonts w:ascii="Arial" w:hAnsi="Arial" w:cs="Arial"/>
        <w:b/>
        <w:color w:val="auto"/>
        <w:sz w:val="20"/>
        <w:szCs w:val="20"/>
      </w:rPr>
      <w:fldChar w:fldCharType="separate"/>
    </w:r>
    <w:r w:rsidR="00057F23">
      <w:rPr>
        <w:rFonts w:ascii="Arial" w:hAnsi="Arial" w:cs="Arial"/>
        <w:b/>
        <w:noProof/>
        <w:color w:val="auto"/>
        <w:sz w:val="20"/>
        <w:szCs w:val="20"/>
      </w:rPr>
      <w:t>4</w:t>
    </w:r>
    <w:r w:rsidRPr="00B729DB">
      <w:rPr>
        <w:rFonts w:ascii="Arial" w:hAnsi="Arial" w:cs="Arial"/>
        <w:b/>
        <w:color w:val="auto"/>
        <w:sz w:val="20"/>
        <w:szCs w:val="20"/>
      </w:rPr>
      <w:fldChar w:fldCharType="end"/>
    </w:r>
    <w:r w:rsidRPr="00B729DB">
      <w:rPr>
        <w:rFonts w:ascii="Arial" w:hAnsi="Arial" w:cs="Arial"/>
        <w:b/>
        <w:color w:val="auto"/>
        <w:sz w:val="20"/>
        <w:szCs w:val="20"/>
      </w:rPr>
      <w:t xml:space="preserve"> </w:t>
    </w:r>
  </w:p>
  <w:p w:rsidR="00A76252" w:rsidRPr="00B729DB" w:rsidRDefault="00A76252" w:rsidP="00B729DB">
    <w:pPr>
      <w:widowControl/>
      <w:tabs>
        <w:tab w:val="center" w:pos="4680"/>
        <w:tab w:val="right" w:pos="9360"/>
      </w:tabs>
      <w:autoSpaceDE/>
      <w:autoSpaceDN/>
      <w:adjustRightInd/>
      <w:jc w:val="center"/>
      <w:rPr>
        <w:rFonts w:ascii="Arial" w:hAnsi="Arial" w:cs="Arial"/>
        <w:b/>
        <w:color w:val="auto"/>
        <w:sz w:val="20"/>
        <w:szCs w:val="20"/>
      </w:rPr>
    </w:pPr>
  </w:p>
  <w:p w:rsidR="00A76252" w:rsidRDefault="00A76252" w:rsidP="00B729DB">
    <w:pPr>
      <w:widowControl/>
      <w:tabs>
        <w:tab w:val="center" w:pos="4680"/>
        <w:tab w:val="right" w:pos="9360"/>
      </w:tabs>
      <w:autoSpaceDE/>
      <w:autoSpaceDN/>
      <w:adjustRightInd/>
      <w:jc w:val="center"/>
      <w:rPr>
        <w:rFonts w:ascii="Arial" w:hAnsi="Arial" w:cs="Arial"/>
        <w:b/>
        <w:color w:val="auto"/>
        <w:sz w:val="20"/>
        <w:szCs w:val="20"/>
      </w:rPr>
    </w:pPr>
    <w:r w:rsidRPr="00B729DB">
      <w:rPr>
        <w:rFonts w:ascii="Arial" w:hAnsi="Arial" w:cs="Arial"/>
        <w:b/>
        <w:color w:val="auto"/>
        <w:sz w:val="20"/>
        <w:szCs w:val="20"/>
      </w:rPr>
      <w:t>UNCLASSIFIED//FOR OFFICIAL USE ONLY</w:t>
    </w:r>
  </w:p>
  <w:p w:rsidR="00A76252" w:rsidRPr="00B729DB" w:rsidRDefault="00A76252" w:rsidP="0019275A">
    <w:pPr>
      <w:widowControl/>
      <w:tabs>
        <w:tab w:val="center" w:pos="4680"/>
        <w:tab w:val="right" w:pos="9360"/>
      </w:tabs>
      <w:autoSpaceDE/>
      <w:autoSpaceDN/>
      <w:adjustRightInd/>
      <w:jc w:val="center"/>
      <w:rPr>
        <w:color w:val="auto"/>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B729DB" w:rsidRDefault="00A76252" w:rsidP="0019275A">
    <w:pPr>
      <w:widowControl/>
      <w:tabs>
        <w:tab w:val="center" w:pos="4680"/>
        <w:tab w:val="right" w:pos="9360"/>
      </w:tabs>
      <w:autoSpaceDE/>
      <w:autoSpaceDN/>
      <w:adjustRightInd/>
      <w:jc w:val="center"/>
      <w:rPr>
        <w:rFonts w:ascii="Arial" w:hAnsi="Arial" w:cs="Arial"/>
        <w:b/>
        <w:color w:val="auto"/>
        <w:sz w:val="20"/>
        <w:szCs w:val="20"/>
      </w:rPr>
    </w:pPr>
    <w:r w:rsidRPr="00B729DB">
      <w:rPr>
        <w:rFonts w:ascii="Arial" w:hAnsi="Arial" w:cs="Arial"/>
        <w:b/>
        <w:color w:val="auto"/>
        <w:sz w:val="20"/>
        <w:szCs w:val="20"/>
      </w:rPr>
      <w:fldChar w:fldCharType="begin"/>
    </w:r>
    <w:r w:rsidRPr="00B729DB">
      <w:rPr>
        <w:rFonts w:ascii="Arial" w:hAnsi="Arial" w:cs="Arial"/>
        <w:b/>
        <w:color w:val="auto"/>
        <w:sz w:val="20"/>
        <w:szCs w:val="20"/>
      </w:rPr>
      <w:instrText xml:space="preserve"> PAGE </w:instrText>
    </w:r>
    <w:r w:rsidRPr="00B729DB">
      <w:rPr>
        <w:rFonts w:ascii="Arial" w:hAnsi="Arial" w:cs="Arial"/>
        <w:b/>
        <w:color w:val="auto"/>
        <w:sz w:val="20"/>
        <w:szCs w:val="20"/>
      </w:rPr>
      <w:fldChar w:fldCharType="separate"/>
    </w:r>
    <w:r w:rsidR="00057F23">
      <w:rPr>
        <w:rFonts w:ascii="Arial" w:hAnsi="Arial" w:cs="Arial"/>
        <w:b/>
        <w:noProof/>
        <w:color w:val="auto"/>
        <w:sz w:val="20"/>
        <w:szCs w:val="20"/>
      </w:rPr>
      <w:t>7</w:t>
    </w:r>
    <w:r w:rsidRPr="00B729DB">
      <w:rPr>
        <w:rFonts w:ascii="Arial" w:hAnsi="Arial" w:cs="Arial"/>
        <w:b/>
        <w:color w:val="auto"/>
        <w:sz w:val="20"/>
        <w:szCs w:val="20"/>
      </w:rPr>
      <w:fldChar w:fldCharType="end"/>
    </w:r>
  </w:p>
  <w:p w:rsidR="00A76252" w:rsidRDefault="00A76252" w:rsidP="0019275A">
    <w:pPr>
      <w:widowControl/>
      <w:tabs>
        <w:tab w:val="center" w:pos="4680"/>
        <w:tab w:val="right" w:pos="9360"/>
      </w:tabs>
      <w:autoSpaceDE/>
      <w:autoSpaceDN/>
      <w:adjustRightInd/>
      <w:jc w:val="center"/>
      <w:rPr>
        <w:rFonts w:ascii="Arial" w:hAnsi="Arial" w:cs="Arial"/>
        <w:b/>
        <w:color w:val="2E368F"/>
        <w:sz w:val="20"/>
        <w:szCs w:val="20"/>
      </w:rPr>
    </w:pPr>
  </w:p>
  <w:p w:rsidR="00A76252" w:rsidRPr="00B729DB" w:rsidRDefault="00A76252" w:rsidP="00B729DB">
    <w:pPr>
      <w:widowControl/>
      <w:tabs>
        <w:tab w:val="center" w:pos="4680"/>
        <w:tab w:val="right" w:pos="9360"/>
      </w:tabs>
      <w:autoSpaceDE/>
      <w:autoSpaceDN/>
      <w:adjustRightInd/>
      <w:jc w:val="center"/>
      <w:rPr>
        <w:b/>
        <w:color w:val="auto"/>
      </w:rPr>
    </w:pPr>
    <w:r w:rsidRPr="00B729DB">
      <w:rPr>
        <w:rFonts w:ascii="Arial" w:hAnsi="Arial" w:cs="Arial"/>
        <w:b/>
        <w:color w:val="auto"/>
        <w:sz w:val="20"/>
        <w:szCs w:val="20"/>
      </w:rPr>
      <w:t>UNCLASSIFIED//FOR OFFICIAL USE ONLY</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19275A">
    <w:pPr>
      <w:widowControl/>
      <w:tabs>
        <w:tab w:val="center" w:pos="4680"/>
        <w:tab w:val="right" w:pos="9360"/>
      </w:tabs>
      <w:autoSpaceDE/>
      <w:autoSpaceDN/>
      <w:adjustRightInd/>
      <w:jc w:val="center"/>
      <w:rPr>
        <w:rFonts w:ascii="Arial" w:hAnsi="Arial" w:cs="Arial"/>
        <w:b/>
        <w:sz w:val="20"/>
        <w:szCs w:val="20"/>
      </w:rPr>
    </w:pPr>
    <w:r w:rsidRPr="00B729DB">
      <w:rPr>
        <w:rFonts w:ascii="Arial" w:hAnsi="Arial" w:cs="Arial"/>
        <w:b/>
        <w:sz w:val="20"/>
        <w:szCs w:val="20"/>
      </w:rPr>
      <w:fldChar w:fldCharType="begin"/>
    </w:r>
    <w:r w:rsidRPr="00B729DB">
      <w:rPr>
        <w:rFonts w:ascii="Arial" w:hAnsi="Arial" w:cs="Arial"/>
        <w:b/>
        <w:sz w:val="20"/>
        <w:szCs w:val="20"/>
      </w:rPr>
      <w:instrText xml:space="preserve"> PAGE </w:instrText>
    </w:r>
    <w:r w:rsidRPr="00B729DB">
      <w:rPr>
        <w:rFonts w:ascii="Arial" w:hAnsi="Arial" w:cs="Arial"/>
        <w:b/>
        <w:sz w:val="20"/>
        <w:szCs w:val="20"/>
      </w:rPr>
      <w:fldChar w:fldCharType="separate"/>
    </w:r>
    <w:r w:rsidR="00057F23">
      <w:rPr>
        <w:rFonts w:ascii="Arial" w:hAnsi="Arial" w:cs="Arial"/>
        <w:b/>
        <w:noProof/>
        <w:sz w:val="20"/>
        <w:szCs w:val="20"/>
      </w:rPr>
      <w:t>18</w:t>
    </w:r>
    <w:r w:rsidRPr="00B729DB">
      <w:rPr>
        <w:rFonts w:ascii="Arial" w:hAnsi="Arial" w:cs="Arial"/>
        <w:b/>
        <w:sz w:val="20"/>
        <w:szCs w:val="20"/>
      </w:rPr>
      <w:fldChar w:fldCharType="end"/>
    </w:r>
  </w:p>
  <w:p w:rsidR="00A76252" w:rsidRDefault="00A76252" w:rsidP="0019275A">
    <w:pPr>
      <w:widowControl/>
      <w:tabs>
        <w:tab w:val="center" w:pos="4680"/>
        <w:tab w:val="right" w:pos="9360"/>
      </w:tabs>
      <w:autoSpaceDE/>
      <w:autoSpaceDN/>
      <w:adjustRightInd/>
      <w:jc w:val="center"/>
      <w:rPr>
        <w:rFonts w:ascii="Arial" w:hAnsi="Arial" w:cs="Arial"/>
        <w:b/>
        <w:sz w:val="20"/>
        <w:szCs w:val="20"/>
      </w:rPr>
    </w:pPr>
  </w:p>
  <w:p w:rsidR="00A76252" w:rsidRPr="00B729DB" w:rsidRDefault="00A76252" w:rsidP="0019275A">
    <w:pPr>
      <w:widowControl/>
      <w:tabs>
        <w:tab w:val="center" w:pos="4680"/>
        <w:tab w:val="right" w:pos="9360"/>
      </w:tabs>
      <w:autoSpaceDE/>
      <w:autoSpaceDN/>
      <w:adjustRightInd/>
      <w:jc w:val="center"/>
      <w:rPr>
        <w:rFonts w:ascii="Arial" w:hAnsi="Arial" w:cs="Arial"/>
        <w:b/>
        <w:sz w:val="20"/>
        <w:szCs w:val="20"/>
      </w:rPr>
    </w:pPr>
    <w:r w:rsidRPr="00B729DB">
      <w:rPr>
        <w:rFonts w:ascii="Arial" w:hAnsi="Arial" w:cs="Arial"/>
        <w:b/>
        <w:color w:val="auto"/>
        <w:sz w:val="20"/>
        <w:szCs w:val="20"/>
      </w:rPr>
      <w:t>UNCLASSIFIED//FOR OFFICIAL USE ONLY</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200CF4" w:rsidRDefault="00A76252" w:rsidP="001224D7">
    <w:pPr>
      <w:widowControl/>
      <w:tabs>
        <w:tab w:val="right" w:pos="9360"/>
      </w:tabs>
      <w:autoSpaceDE/>
      <w:autoSpaceDN/>
      <w:adjustRightInd/>
      <w:ind w:right="-724"/>
      <w:rPr>
        <w:rFonts w:ascii="Arial" w:hAnsi="Arial" w:cs="Arial"/>
        <w:b/>
        <w:color w:val="000080"/>
        <w:sz w:val="20"/>
        <w:szCs w:val="20"/>
      </w:rPr>
    </w:pPr>
    <w:r>
      <w:rPr>
        <w:rFonts w:ascii="Arial" w:hAnsi="Arial" w:cs="Arial"/>
        <w:b/>
        <w:noProof/>
        <w:color w:val="000080"/>
        <w:sz w:val="20"/>
        <w:szCs w:val="20"/>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64770</wp:posOffset>
              </wp:positionV>
              <wp:extent cx="8129905" cy="0"/>
              <wp:effectExtent l="12700" t="17145" r="20320" b="2095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9905" cy="0"/>
                      </a:xfrm>
                      <a:prstGeom prst="line">
                        <a:avLst/>
                      </a:prstGeom>
                      <a:noFill/>
                      <a:ln w="25400">
                        <a:solidFill>
                          <a:srgbClr val="2E368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0265" id="Line 15"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5.1pt" to="639.6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" strokecolor="#2e368f" strokeweight="2pt"/>
          </w:pict>
        </mc:Fallback>
      </mc:AlternateContent>
    </w:r>
    <w:r>
      <w:rPr>
        <w:rFonts w:ascii="Arial" w:hAnsi="Arial" w:cs="Arial"/>
        <w:b/>
        <w:color w:val="000080"/>
        <w:sz w:val="20"/>
        <w:szCs w:val="20"/>
      </w:rPr>
      <w:t xml:space="preserve">   </w:t>
    </w:r>
  </w:p>
  <w:p w:rsidR="00A76252" w:rsidRPr="004E6798" w:rsidRDefault="00A76252" w:rsidP="001224D7">
    <w:pPr>
      <w:widowControl/>
      <w:tabs>
        <w:tab w:val="center" w:pos="4680"/>
        <w:tab w:val="right" w:pos="9360"/>
      </w:tabs>
      <w:autoSpaceDE/>
      <w:autoSpaceDN/>
      <w:adjustRightInd/>
      <w:ind w:right="-724"/>
      <w:rPr>
        <w:rFonts w:ascii="Arial" w:hAnsi="Arial" w:cs="Arial"/>
        <w:b/>
        <w:color w:val="auto"/>
        <w:sz w:val="20"/>
        <w:szCs w:val="20"/>
      </w:rPr>
    </w:pPr>
    <w:r>
      <w:rPr>
        <w:rFonts w:ascii="Arial" w:hAnsi="Arial" w:cs="Arial"/>
        <w:b/>
        <w:color w:val="auto"/>
        <w:sz w:val="20"/>
        <w:szCs w:val="20"/>
      </w:rPr>
      <w:t>Tornado</w:t>
    </w:r>
    <w:r w:rsidRPr="004E6798">
      <w:rPr>
        <w:rFonts w:ascii="Arial" w:hAnsi="Arial" w:cs="Arial"/>
        <w:b/>
        <w:color w:val="auto"/>
        <w:sz w:val="20"/>
        <w:szCs w:val="20"/>
      </w:rPr>
      <w:t>- FSE</w:t>
    </w:r>
    <w:r w:rsidRPr="004E6798">
      <w:rPr>
        <w:rFonts w:ascii="Arial" w:hAnsi="Arial" w:cs="Arial"/>
        <w:b/>
        <w:color w:val="auto"/>
        <w:sz w:val="20"/>
        <w:szCs w:val="20"/>
      </w:rPr>
      <w:tab/>
    </w:r>
    <w:r>
      <w:rPr>
        <w:rFonts w:ascii="Arial" w:hAnsi="Arial" w:cs="Arial"/>
        <w:b/>
        <w:color w:val="auto"/>
        <w:sz w:val="20"/>
        <w:szCs w:val="20"/>
      </w:rPr>
      <w:t xml:space="preserve">                                                            </w:t>
    </w:r>
    <w:r w:rsidRPr="004E6798">
      <w:rPr>
        <w:rFonts w:ascii="Arial" w:hAnsi="Arial" w:cs="Arial"/>
        <w:color w:val="auto"/>
        <w:sz w:val="20"/>
        <w:szCs w:val="20"/>
      </w:rPr>
      <w:fldChar w:fldCharType="begin"/>
    </w:r>
    <w:r w:rsidRPr="004E6798">
      <w:rPr>
        <w:rFonts w:ascii="Arial" w:hAnsi="Arial" w:cs="Arial"/>
        <w:color w:val="auto"/>
        <w:sz w:val="20"/>
        <w:szCs w:val="20"/>
      </w:rPr>
      <w:instrText xml:space="preserve"> PAGE </w:instrText>
    </w:r>
    <w:r w:rsidRPr="004E6798">
      <w:rPr>
        <w:rFonts w:ascii="Arial" w:hAnsi="Arial" w:cs="Arial"/>
        <w:color w:val="auto"/>
        <w:sz w:val="20"/>
        <w:szCs w:val="20"/>
      </w:rPr>
      <w:fldChar w:fldCharType="separate"/>
    </w:r>
    <w:r w:rsidR="00057F23">
      <w:rPr>
        <w:rFonts w:ascii="Arial" w:hAnsi="Arial" w:cs="Arial"/>
        <w:noProof/>
        <w:color w:val="auto"/>
        <w:sz w:val="20"/>
        <w:szCs w:val="20"/>
      </w:rPr>
      <w:t>19</w:t>
    </w:r>
    <w:r w:rsidRPr="004E6798">
      <w:rPr>
        <w:rFonts w:ascii="Arial" w:hAnsi="Arial" w:cs="Arial"/>
        <w:color w:val="auto"/>
        <w:sz w:val="20"/>
        <w:szCs w:val="20"/>
      </w:rPr>
      <w:fldChar w:fldCharType="end"/>
    </w:r>
    <w:r w:rsidRPr="004E6798">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t xml:space="preserve">    </w:t>
    </w:r>
    <w:r w:rsidRPr="004E6798">
      <w:rPr>
        <w:rFonts w:ascii="Arial" w:hAnsi="Arial" w:cs="Arial"/>
        <w:b/>
        <w:color w:val="auto"/>
        <w:sz w:val="20"/>
        <w:szCs w:val="20"/>
      </w:rPr>
      <w:t>USAG-</w:t>
    </w:r>
    <w:r>
      <w:rPr>
        <w:rFonts w:ascii="Arial" w:hAnsi="Arial" w:cs="Arial"/>
        <w:b/>
        <w:color w:val="auto"/>
        <w:sz w:val="20"/>
        <w:szCs w:val="20"/>
      </w:rPr>
      <w:t>Redstone Arsenal</w:t>
    </w:r>
  </w:p>
  <w:p w:rsidR="00A76252" w:rsidRPr="00200CF4" w:rsidRDefault="00A76252" w:rsidP="001224D7">
    <w:pPr>
      <w:pStyle w:val="Header"/>
      <w:tabs>
        <w:tab w:val="left" w:pos="2520"/>
        <w:tab w:val="center" w:pos="4680"/>
      </w:tabs>
      <w:jc w:val="center"/>
    </w:pPr>
    <w:r w:rsidRPr="004E6798">
      <w:rPr>
        <w:rFonts w:ascii="Arial" w:hAnsi="Arial" w:cs="Arial"/>
        <w:b/>
        <w:color w:val="auto"/>
        <w:sz w:val="20"/>
        <w:szCs w:val="20"/>
      </w:rPr>
      <w:t>UNCLASSIFIED//FOR OFFICIAL USE ONLY</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19275A">
    <w:pPr>
      <w:widowControl/>
      <w:tabs>
        <w:tab w:val="center" w:pos="4680"/>
        <w:tab w:val="right" w:pos="9360"/>
      </w:tabs>
      <w:autoSpaceDE/>
      <w:autoSpaceDN/>
      <w:adjustRightInd/>
      <w:jc w:val="center"/>
      <w:rPr>
        <w:rFonts w:ascii="Arial" w:hAnsi="Arial" w:cs="Arial"/>
        <w:b/>
        <w:color w:val="auto"/>
        <w:sz w:val="20"/>
        <w:szCs w:val="20"/>
      </w:rPr>
    </w:pPr>
    <w:r w:rsidRPr="00B729DB">
      <w:rPr>
        <w:rFonts w:ascii="Arial" w:hAnsi="Arial" w:cs="Arial"/>
        <w:b/>
        <w:color w:val="auto"/>
        <w:sz w:val="20"/>
        <w:szCs w:val="20"/>
      </w:rPr>
      <w:fldChar w:fldCharType="begin"/>
    </w:r>
    <w:r w:rsidRPr="00B729DB">
      <w:rPr>
        <w:rFonts w:ascii="Arial" w:hAnsi="Arial" w:cs="Arial"/>
        <w:b/>
        <w:color w:val="auto"/>
        <w:sz w:val="20"/>
        <w:szCs w:val="20"/>
      </w:rPr>
      <w:instrText xml:space="preserve"> PAGE </w:instrText>
    </w:r>
    <w:r w:rsidRPr="00B729DB">
      <w:rPr>
        <w:rFonts w:ascii="Arial" w:hAnsi="Arial" w:cs="Arial"/>
        <w:b/>
        <w:color w:val="auto"/>
        <w:sz w:val="20"/>
        <w:szCs w:val="20"/>
      </w:rPr>
      <w:fldChar w:fldCharType="separate"/>
    </w:r>
    <w:r w:rsidR="00057F23">
      <w:rPr>
        <w:rFonts w:ascii="Arial" w:hAnsi="Arial" w:cs="Arial"/>
        <w:b/>
        <w:noProof/>
        <w:color w:val="auto"/>
        <w:sz w:val="20"/>
        <w:szCs w:val="20"/>
      </w:rPr>
      <w:t>22</w:t>
    </w:r>
    <w:r w:rsidRPr="00B729DB">
      <w:rPr>
        <w:rFonts w:ascii="Arial" w:hAnsi="Arial" w:cs="Arial"/>
        <w:b/>
        <w:color w:val="auto"/>
        <w:sz w:val="20"/>
        <w:szCs w:val="20"/>
      </w:rPr>
      <w:fldChar w:fldCharType="end"/>
    </w:r>
  </w:p>
  <w:p w:rsidR="00A76252" w:rsidRDefault="00A76252" w:rsidP="0019275A">
    <w:pPr>
      <w:widowControl/>
      <w:tabs>
        <w:tab w:val="center" w:pos="4680"/>
        <w:tab w:val="right" w:pos="9360"/>
      </w:tabs>
      <w:autoSpaceDE/>
      <w:autoSpaceDN/>
      <w:adjustRightInd/>
      <w:jc w:val="center"/>
      <w:rPr>
        <w:rFonts w:ascii="Arial" w:hAnsi="Arial" w:cs="Arial"/>
        <w:b/>
        <w:color w:val="auto"/>
        <w:sz w:val="20"/>
        <w:szCs w:val="20"/>
      </w:rPr>
    </w:pPr>
  </w:p>
  <w:p w:rsidR="00A76252" w:rsidRPr="00B729DB" w:rsidRDefault="00A76252" w:rsidP="00B729DB">
    <w:pPr>
      <w:widowControl/>
      <w:tabs>
        <w:tab w:val="center" w:pos="4680"/>
        <w:tab w:val="right" w:pos="9360"/>
      </w:tabs>
      <w:autoSpaceDE/>
      <w:autoSpaceDN/>
      <w:adjustRightInd/>
      <w:jc w:val="center"/>
      <w:rPr>
        <w:b/>
        <w:color w:val="auto"/>
      </w:rPr>
    </w:pPr>
    <w:r w:rsidRPr="00B729DB">
      <w:rPr>
        <w:rFonts w:ascii="Arial" w:hAnsi="Arial" w:cs="Arial"/>
        <w:b/>
        <w:color w:val="auto"/>
        <w:sz w:val="20"/>
        <w:szCs w:val="20"/>
      </w:rPr>
      <w:t>UNCLASSIFIED//FOR OFFICIAL USE ONLY</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rsidP="00140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6252" w:rsidRDefault="00A76252" w:rsidP="00740A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A44" w:rsidRDefault="009E7A44">
      <w:r>
        <w:separator/>
      </w:r>
    </w:p>
  </w:footnote>
  <w:footnote w:type="continuationSeparator" w:id="0">
    <w:p w:rsidR="009E7A44" w:rsidRDefault="009E7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B729DB" w:rsidRDefault="00A76252" w:rsidP="00B729DB">
    <w:pPr>
      <w:pStyle w:val="Header"/>
      <w:tabs>
        <w:tab w:val="left" w:pos="2520"/>
        <w:tab w:val="center" w:pos="4680"/>
      </w:tabs>
      <w:jc w:val="center"/>
      <w:rPr>
        <w:rFonts w:ascii="Arial" w:hAnsi="Arial" w:cs="Arial"/>
        <w:b/>
        <w:color w:val="auto"/>
        <w:sz w:val="20"/>
        <w:szCs w:val="20"/>
      </w:rPr>
    </w:pPr>
    <w:r w:rsidRPr="00B729DB">
      <w:rPr>
        <w:rFonts w:ascii="Arial" w:hAnsi="Arial" w:cs="Arial"/>
        <w:b/>
        <w:color w:val="auto"/>
        <w:sz w:val="20"/>
        <w:szCs w:val="20"/>
      </w:rPr>
      <w:t>UNCLASSIFIED//FOR OFFICIAL USE ONLY</w:t>
    </w:r>
  </w:p>
  <w:p w:rsidR="00A76252" w:rsidRPr="00B729DB" w:rsidRDefault="00A76252" w:rsidP="00DD3CBC">
    <w:pPr>
      <w:widowControl/>
      <w:autoSpaceDE/>
      <w:autoSpaceDN/>
      <w:adjustRightInd/>
      <w:spacing w:before="60"/>
      <w:jc w:val="center"/>
      <w:rPr>
        <w:rFonts w:ascii="Verdana" w:hAnsi="Verdana"/>
        <w:color w:val="auto"/>
      </w:rPr>
    </w:pPr>
    <w:r w:rsidRPr="00B729DB">
      <w:rPr>
        <w:rFonts w:ascii="Verdana" w:hAnsi="Verdana"/>
        <w:color w:val="auto"/>
      </w:rPr>
      <w:t>Homeland Security Exercise and Evaluation Program (HSEEP)</w:t>
    </w:r>
  </w:p>
  <w:p w:rsidR="00A76252" w:rsidRPr="00B729DB" w:rsidRDefault="00A76252" w:rsidP="007839FE">
    <w:pPr>
      <w:widowControl/>
      <w:tabs>
        <w:tab w:val="right" w:pos="9360"/>
      </w:tabs>
      <w:autoSpaceDE/>
      <w:autoSpaceDN/>
      <w:adjustRightInd/>
      <w:rPr>
        <w:rFonts w:ascii="Arial" w:hAnsi="Arial" w:cs="Arial"/>
        <w:b/>
        <w:color w:val="auto"/>
        <w:sz w:val="20"/>
        <w:szCs w:val="20"/>
      </w:rPr>
    </w:pPr>
    <w:r w:rsidRPr="00B729DB">
      <w:rPr>
        <w:rFonts w:ascii="Arial" w:hAnsi="Arial" w:cs="Arial"/>
        <w:b/>
        <w:color w:val="auto"/>
        <w:sz w:val="20"/>
        <w:szCs w:val="20"/>
      </w:rPr>
      <w:t>After Action Report/Improvement</w:t>
    </w:r>
    <w:r>
      <w:rPr>
        <w:rFonts w:ascii="Arial" w:hAnsi="Arial" w:cs="Arial"/>
        <w:b/>
        <w:color w:val="auto"/>
        <w:sz w:val="20"/>
        <w:szCs w:val="20"/>
      </w:rPr>
      <w:t xml:space="preserve"> Plan – Version 4</w:t>
    </w:r>
    <w:r>
      <w:rPr>
        <w:rFonts w:ascii="Arial" w:hAnsi="Arial" w:cs="Arial"/>
        <w:b/>
        <w:color w:val="auto"/>
        <w:sz w:val="20"/>
        <w:szCs w:val="20"/>
      </w:rPr>
      <w:tab/>
      <w:t>Tornado</w:t>
    </w:r>
    <w:r w:rsidRPr="00B729DB">
      <w:rPr>
        <w:rFonts w:ascii="Arial" w:hAnsi="Arial" w:cs="Arial"/>
        <w:b/>
        <w:color w:val="auto"/>
        <w:sz w:val="20"/>
        <w:szCs w:val="20"/>
      </w:rPr>
      <w:t xml:space="preserve"> -</w:t>
    </w:r>
  </w:p>
  <w:p w:rsidR="00A76252" w:rsidRPr="00B729DB" w:rsidRDefault="00A76252" w:rsidP="00501600">
    <w:pPr>
      <w:widowControl/>
      <w:pBdr>
        <w:bottom w:val="single" w:sz="4" w:space="1" w:color="000080"/>
      </w:pBdr>
      <w:tabs>
        <w:tab w:val="right" w:pos="9360"/>
      </w:tabs>
      <w:autoSpaceDE/>
      <w:autoSpaceDN/>
      <w:adjustRightInd/>
      <w:spacing w:after="120"/>
      <w:rPr>
        <w:rFonts w:ascii="Arial" w:hAnsi="Arial" w:cs="Arial"/>
        <w:b/>
        <w:color w:val="auto"/>
        <w:sz w:val="20"/>
        <w:szCs w:val="20"/>
      </w:rPr>
    </w:pPr>
    <w:r w:rsidRPr="00B729DB">
      <w:rPr>
        <w:rFonts w:ascii="Arial" w:hAnsi="Arial" w:cs="Arial"/>
        <w:b/>
        <w:color w:val="auto"/>
        <w:sz w:val="20"/>
        <w:szCs w:val="20"/>
      </w:rPr>
      <w:t>(AAR/IP)</w:t>
    </w:r>
    <w:r w:rsidRPr="00B729DB">
      <w:rPr>
        <w:rFonts w:ascii="Arial" w:hAnsi="Arial" w:cs="Arial"/>
        <w:b/>
        <w:color w:val="auto"/>
        <w:sz w:val="20"/>
        <w:szCs w:val="20"/>
      </w:rPr>
      <w:tab/>
      <w:t>Full Scale Exercise (FSE)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B729DB" w:rsidRDefault="00A76252" w:rsidP="00B729DB">
    <w:pPr>
      <w:pStyle w:val="Header"/>
      <w:tabs>
        <w:tab w:val="left" w:pos="2520"/>
        <w:tab w:val="center" w:pos="4680"/>
      </w:tabs>
      <w:jc w:val="center"/>
      <w:rPr>
        <w:rFonts w:ascii="Arial" w:hAnsi="Arial" w:cs="Arial"/>
        <w:b/>
        <w:color w:val="auto"/>
        <w:sz w:val="20"/>
        <w:szCs w:val="20"/>
      </w:rPr>
    </w:pPr>
    <w:r w:rsidRPr="00B729DB">
      <w:rPr>
        <w:rFonts w:ascii="Arial" w:hAnsi="Arial" w:cs="Arial"/>
        <w:b/>
        <w:color w:val="auto"/>
        <w:sz w:val="20"/>
        <w:szCs w:val="20"/>
      </w:rPr>
      <w:t>UNCLASSIFIED//FOR OFFICIAL USE ONLY</w:t>
    </w:r>
  </w:p>
  <w:p w:rsidR="00A76252" w:rsidRPr="00A87485" w:rsidRDefault="00A76252" w:rsidP="00B729DB">
    <w:pPr>
      <w:widowControl/>
      <w:autoSpaceDE/>
      <w:autoSpaceDN/>
      <w:adjustRightInd/>
      <w:spacing w:before="60"/>
      <w:jc w:val="center"/>
      <w:rPr>
        <w:rFonts w:ascii="Arial" w:hAnsi="Arial" w:cs="Arial"/>
        <w:color w:val="auto"/>
        <w:sz w:val="20"/>
        <w:szCs w:val="20"/>
      </w:rPr>
    </w:pPr>
    <w:r w:rsidRPr="00A87485">
      <w:rPr>
        <w:rFonts w:ascii="Arial" w:hAnsi="Arial" w:cs="Arial"/>
        <w:color w:val="auto"/>
        <w:sz w:val="20"/>
        <w:szCs w:val="20"/>
      </w:rPr>
      <w:t>Homeland Security Exercise and Evaluation Program (HSEEP)</w:t>
    </w:r>
  </w:p>
  <w:p w:rsidR="00A76252" w:rsidRPr="00B729DB" w:rsidRDefault="00A76252" w:rsidP="00B729DB">
    <w:pPr>
      <w:widowControl/>
      <w:tabs>
        <w:tab w:val="right" w:pos="9360"/>
      </w:tabs>
      <w:autoSpaceDE/>
      <w:autoSpaceDN/>
      <w:adjustRightInd/>
      <w:rPr>
        <w:rFonts w:ascii="Arial" w:hAnsi="Arial" w:cs="Arial"/>
        <w:b/>
        <w:color w:val="auto"/>
        <w:sz w:val="20"/>
        <w:szCs w:val="20"/>
      </w:rPr>
    </w:pPr>
    <w:r w:rsidRPr="00B729DB">
      <w:rPr>
        <w:rFonts w:ascii="Arial" w:hAnsi="Arial" w:cs="Arial"/>
        <w:b/>
        <w:color w:val="auto"/>
        <w:sz w:val="20"/>
        <w:szCs w:val="20"/>
      </w:rPr>
      <w:t>After Action Report/Improvement</w:t>
    </w:r>
    <w:r>
      <w:rPr>
        <w:rFonts w:ascii="Arial" w:hAnsi="Arial" w:cs="Arial"/>
        <w:b/>
        <w:color w:val="auto"/>
        <w:sz w:val="20"/>
        <w:szCs w:val="20"/>
      </w:rPr>
      <w:t xml:space="preserve"> Plan – Version 4</w:t>
    </w:r>
    <w:r>
      <w:rPr>
        <w:rFonts w:ascii="Arial" w:hAnsi="Arial" w:cs="Arial"/>
        <w:b/>
        <w:color w:val="auto"/>
        <w:sz w:val="20"/>
        <w:szCs w:val="20"/>
      </w:rPr>
      <w:tab/>
      <w:t>Tornado</w:t>
    </w:r>
    <w:r w:rsidRPr="00B729DB">
      <w:rPr>
        <w:rFonts w:ascii="Arial" w:hAnsi="Arial" w:cs="Arial"/>
        <w:b/>
        <w:color w:val="auto"/>
        <w:sz w:val="20"/>
        <w:szCs w:val="20"/>
      </w:rPr>
      <w:t xml:space="preserve"> -</w:t>
    </w:r>
  </w:p>
  <w:p w:rsidR="00A76252" w:rsidRPr="00B729DB" w:rsidRDefault="00A76252" w:rsidP="00B729DB">
    <w:pPr>
      <w:widowControl/>
      <w:pBdr>
        <w:bottom w:val="single" w:sz="4" w:space="1" w:color="000080"/>
      </w:pBdr>
      <w:tabs>
        <w:tab w:val="right" w:pos="9360"/>
      </w:tabs>
      <w:autoSpaceDE/>
      <w:autoSpaceDN/>
      <w:adjustRightInd/>
      <w:spacing w:after="120"/>
      <w:rPr>
        <w:rFonts w:ascii="Arial" w:hAnsi="Arial" w:cs="Arial"/>
        <w:b/>
        <w:color w:val="auto"/>
        <w:sz w:val="20"/>
        <w:szCs w:val="20"/>
      </w:rPr>
    </w:pPr>
    <w:r w:rsidRPr="00B729DB">
      <w:rPr>
        <w:rFonts w:ascii="Arial" w:hAnsi="Arial" w:cs="Arial"/>
        <w:b/>
        <w:color w:val="auto"/>
        <w:sz w:val="20"/>
        <w:szCs w:val="20"/>
      </w:rPr>
      <w:t>(AAR/IP)</w:t>
    </w:r>
    <w:r w:rsidRPr="00B729DB">
      <w:rPr>
        <w:rFonts w:ascii="Arial" w:hAnsi="Arial" w:cs="Arial"/>
        <w:b/>
        <w:color w:val="auto"/>
        <w:sz w:val="20"/>
        <w:szCs w:val="20"/>
      </w:rPr>
      <w:tab/>
      <w:t>Full Scale Exercise (FSE)</w:t>
    </w:r>
  </w:p>
  <w:p w:rsidR="00A76252" w:rsidRPr="00B729DB" w:rsidRDefault="00A76252" w:rsidP="00B729DB">
    <w:pPr>
      <w:pStyle w:val="Header"/>
      <w:rPr>
        <w:szCs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B729DB" w:rsidRDefault="00A76252" w:rsidP="00B729DB">
    <w:pPr>
      <w:pStyle w:val="Header"/>
      <w:tabs>
        <w:tab w:val="left" w:pos="2520"/>
        <w:tab w:val="center" w:pos="4680"/>
      </w:tabs>
      <w:jc w:val="center"/>
      <w:rPr>
        <w:rFonts w:ascii="Arial" w:hAnsi="Arial" w:cs="Arial"/>
        <w:b/>
        <w:color w:val="auto"/>
        <w:sz w:val="20"/>
        <w:szCs w:val="20"/>
      </w:rPr>
    </w:pPr>
    <w:r w:rsidRPr="00B729DB">
      <w:rPr>
        <w:rFonts w:ascii="Arial" w:hAnsi="Arial" w:cs="Arial"/>
        <w:b/>
        <w:color w:val="auto"/>
        <w:sz w:val="20"/>
        <w:szCs w:val="20"/>
      </w:rPr>
      <w:t>UNCLASSIFIED//FOR OFFICIAL USE ONLY</w:t>
    </w:r>
  </w:p>
  <w:p w:rsidR="00A76252" w:rsidRPr="00C67671" w:rsidRDefault="00A76252" w:rsidP="00B729DB">
    <w:pPr>
      <w:widowControl/>
      <w:autoSpaceDE/>
      <w:autoSpaceDN/>
      <w:adjustRightInd/>
      <w:spacing w:before="60"/>
      <w:jc w:val="center"/>
      <w:rPr>
        <w:rFonts w:ascii="Arial" w:hAnsi="Arial" w:cs="Arial"/>
        <w:color w:val="auto"/>
        <w:sz w:val="20"/>
        <w:szCs w:val="20"/>
      </w:rPr>
    </w:pPr>
    <w:r w:rsidRPr="00C67671">
      <w:rPr>
        <w:rFonts w:ascii="Arial" w:hAnsi="Arial" w:cs="Arial"/>
        <w:color w:val="auto"/>
        <w:sz w:val="20"/>
        <w:szCs w:val="20"/>
      </w:rPr>
      <w:t>Homeland Security Exercise and Evaluation Program (HSEEP)</w:t>
    </w:r>
  </w:p>
  <w:p w:rsidR="00A76252" w:rsidRPr="00B729DB" w:rsidRDefault="00A76252" w:rsidP="00B729DB">
    <w:pPr>
      <w:widowControl/>
      <w:tabs>
        <w:tab w:val="right" w:pos="9360"/>
      </w:tabs>
      <w:autoSpaceDE/>
      <w:autoSpaceDN/>
      <w:adjustRightInd/>
      <w:rPr>
        <w:rFonts w:ascii="Arial" w:hAnsi="Arial" w:cs="Arial"/>
        <w:b/>
        <w:color w:val="auto"/>
        <w:sz w:val="20"/>
        <w:szCs w:val="20"/>
      </w:rPr>
    </w:pPr>
    <w:r w:rsidRPr="00B729DB">
      <w:rPr>
        <w:rFonts w:ascii="Arial" w:hAnsi="Arial" w:cs="Arial"/>
        <w:b/>
        <w:color w:val="auto"/>
        <w:sz w:val="20"/>
        <w:szCs w:val="20"/>
      </w:rPr>
      <w:t>After Action Report/Improvement</w:t>
    </w:r>
    <w:r>
      <w:rPr>
        <w:rFonts w:ascii="Arial" w:hAnsi="Arial" w:cs="Arial"/>
        <w:b/>
        <w:color w:val="auto"/>
        <w:sz w:val="20"/>
        <w:szCs w:val="20"/>
      </w:rPr>
      <w:t xml:space="preserve"> Plan – Version 4</w:t>
    </w:r>
    <w:r>
      <w:rPr>
        <w:rFonts w:ascii="Arial" w:hAnsi="Arial" w:cs="Arial"/>
        <w:b/>
        <w:color w:val="auto"/>
        <w:sz w:val="20"/>
        <w:szCs w:val="20"/>
      </w:rPr>
      <w:tab/>
      <w:t>Tornado</w:t>
    </w:r>
    <w:r w:rsidRPr="00B729DB">
      <w:rPr>
        <w:rFonts w:ascii="Arial" w:hAnsi="Arial" w:cs="Arial"/>
        <w:b/>
        <w:color w:val="auto"/>
        <w:sz w:val="20"/>
        <w:szCs w:val="20"/>
      </w:rPr>
      <w:t xml:space="preserve"> -</w:t>
    </w:r>
  </w:p>
  <w:p w:rsidR="00A76252" w:rsidRPr="00B729DB" w:rsidRDefault="00A76252" w:rsidP="00B729DB">
    <w:pPr>
      <w:widowControl/>
      <w:pBdr>
        <w:bottom w:val="single" w:sz="4" w:space="1" w:color="000080"/>
      </w:pBdr>
      <w:tabs>
        <w:tab w:val="right" w:pos="9360"/>
      </w:tabs>
      <w:autoSpaceDE/>
      <w:autoSpaceDN/>
      <w:adjustRightInd/>
      <w:spacing w:after="120"/>
      <w:rPr>
        <w:rFonts w:ascii="Arial" w:hAnsi="Arial" w:cs="Arial"/>
        <w:b/>
        <w:color w:val="auto"/>
        <w:sz w:val="20"/>
        <w:szCs w:val="20"/>
      </w:rPr>
    </w:pPr>
    <w:r w:rsidRPr="00B729DB">
      <w:rPr>
        <w:rFonts w:ascii="Arial" w:hAnsi="Arial" w:cs="Arial"/>
        <w:b/>
        <w:color w:val="auto"/>
        <w:sz w:val="20"/>
        <w:szCs w:val="20"/>
      </w:rPr>
      <w:t>(AAR/IP)</w:t>
    </w:r>
    <w:r w:rsidRPr="00B729DB">
      <w:rPr>
        <w:rFonts w:ascii="Arial" w:hAnsi="Arial" w:cs="Arial"/>
        <w:b/>
        <w:color w:val="auto"/>
        <w:sz w:val="20"/>
        <w:szCs w:val="20"/>
      </w:rPr>
      <w:tab/>
      <w:t>Full Scale Exercise (FSE)</w:t>
    </w:r>
  </w:p>
  <w:p w:rsidR="00A76252" w:rsidRPr="00B729DB" w:rsidRDefault="00A76252" w:rsidP="00B729DB">
    <w:pPr>
      <w:pStyle w:val="Header"/>
      <w:rPr>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F76F50" w:rsidRDefault="00A76252" w:rsidP="001224D7">
    <w:pPr>
      <w:pStyle w:val="Header"/>
      <w:tabs>
        <w:tab w:val="left" w:pos="2520"/>
        <w:tab w:val="center" w:pos="4680"/>
      </w:tabs>
      <w:jc w:val="center"/>
      <w:rPr>
        <w:rFonts w:ascii="Arial" w:hAnsi="Arial" w:cs="Arial"/>
        <w:b/>
        <w:color w:val="auto"/>
        <w:sz w:val="20"/>
        <w:szCs w:val="20"/>
      </w:rPr>
    </w:pPr>
    <w:r w:rsidRPr="00F76F50">
      <w:rPr>
        <w:rFonts w:ascii="Arial" w:hAnsi="Arial" w:cs="Arial"/>
        <w:b/>
        <w:color w:val="auto"/>
        <w:sz w:val="20"/>
        <w:szCs w:val="20"/>
      </w:rPr>
      <w:t>UNCLASSIFIED//FOR OFFICIAL USE ONLY</w:t>
    </w:r>
  </w:p>
  <w:p w:rsidR="00A76252" w:rsidRPr="00F76F50" w:rsidRDefault="00A76252" w:rsidP="001224D7">
    <w:pPr>
      <w:pStyle w:val="Header"/>
      <w:tabs>
        <w:tab w:val="left" w:pos="2520"/>
        <w:tab w:val="center" w:pos="4680"/>
      </w:tabs>
      <w:jc w:val="center"/>
      <w:rPr>
        <w:rFonts w:ascii="Arial" w:hAnsi="Arial" w:cs="Arial"/>
        <w:b/>
        <w:color w:val="auto"/>
        <w:sz w:val="20"/>
        <w:szCs w:val="20"/>
      </w:rPr>
    </w:pPr>
  </w:p>
  <w:p w:rsidR="00A76252" w:rsidRPr="00F76F50" w:rsidRDefault="00A76252" w:rsidP="001224D7">
    <w:pPr>
      <w:pStyle w:val="Header"/>
      <w:tabs>
        <w:tab w:val="left" w:pos="2520"/>
        <w:tab w:val="center" w:pos="4680"/>
      </w:tabs>
      <w:jc w:val="center"/>
      <w:rPr>
        <w:rFonts w:ascii="Arial" w:hAnsi="Arial" w:cs="Arial"/>
        <w:b/>
        <w:color w:val="auto"/>
        <w:sz w:val="20"/>
        <w:szCs w:val="20"/>
      </w:rPr>
    </w:pPr>
    <w:r w:rsidRPr="00F76F50">
      <w:rPr>
        <w:rFonts w:ascii="Arial" w:hAnsi="Arial" w:cs="Arial"/>
        <w:b/>
        <w:color w:val="auto"/>
        <w:sz w:val="20"/>
        <w:szCs w:val="20"/>
      </w:rPr>
      <w:t xml:space="preserve">United States Army Garrison – </w:t>
    </w:r>
    <w:r>
      <w:rPr>
        <w:rFonts w:ascii="Arial" w:hAnsi="Arial" w:cs="Arial"/>
        <w:b/>
        <w:color w:val="auto"/>
        <w:sz w:val="20"/>
        <w:szCs w:val="20"/>
      </w:rPr>
      <w:t>Redstone Arsenal</w:t>
    </w:r>
    <w:r w:rsidRPr="00F76F50">
      <w:rPr>
        <w:rFonts w:ascii="Arial" w:hAnsi="Arial" w:cs="Arial"/>
        <w:b/>
        <w:color w:val="auto"/>
        <w:sz w:val="20"/>
        <w:szCs w:val="20"/>
      </w:rPr>
      <w:t xml:space="preserve">  </w:t>
    </w:r>
  </w:p>
  <w:p w:rsidR="00A76252" w:rsidRPr="00F76F50" w:rsidRDefault="00A76252" w:rsidP="001224D7">
    <w:pPr>
      <w:jc w:val="center"/>
      <w:rPr>
        <w:rFonts w:ascii="Arial" w:hAnsi="Arial" w:cs="Arial"/>
        <w:b/>
        <w:color w:val="auto"/>
        <w:sz w:val="20"/>
        <w:szCs w:val="20"/>
      </w:rPr>
    </w:pPr>
    <w:r>
      <w:rPr>
        <w:rFonts w:ascii="Arial" w:hAnsi="Arial" w:cs="Arial"/>
        <w:b/>
        <w:color w:val="auto"/>
        <w:sz w:val="20"/>
        <w:szCs w:val="20"/>
      </w:rPr>
      <w:t>Homeland Security</w:t>
    </w:r>
    <w:r w:rsidRPr="00F76F50">
      <w:rPr>
        <w:rFonts w:ascii="Arial" w:hAnsi="Arial" w:cs="Arial"/>
        <w:b/>
        <w:color w:val="auto"/>
        <w:sz w:val="20"/>
        <w:szCs w:val="20"/>
      </w:rPr>
      <w:t xml:space="preserve"> Exercise and Evaluation Program (</w:t>
    </w:r>
    <w:r>
      <w:rPr>
        <w:rFonts w:ascii="Arial" w:hAnsi="Arial" w:cs="Arial"/>
        <w:b/>
        <w:color w:val="auto"/>
        <w:sz w:val="20"/>
        <w:szCs w:val="20"/>
      </w:rPr>
      <w:t>HSE</w:t>
    </w:r>
    <w:r w:rsidRPr="00F76F50">
      <w:rPr>
        <w:rFonts w:ascii="Arial" w:hAnsi="Arial" w:cs="Arial"/>
        <w:b/>
        <w:color w:val="auto"/>
        <w:sz w:val="20"/>
        <w:szCs w:val="20"/>
      </w:rPr>
      <w:t>EP)</w:t>
    </w:r>
  </w:p>
  <w:p w:rsidR="00A76252" w:rsidRDefault="00A76252" w:rsidP="00A87485">
    <w:pPr>
      <w:pStyle w:val="Header"/>
      <w:tabs>
        <w:tab w:val="left" w:pos="2520"/>
        <w:tab w:val="center" w:pos="4680"/>
      </w:tabs>
      <w:ind w:right="-634"/>
      <w:jc w:val="center"/>
      <w:rPr>
        <w:rFonts w:ascii="Arial" w:hAnsi="Arial" w:cs="Arial"/>
        <w:b/>
        <w:color w:val="auto"/>
        <w:sz w:val="20"/>
        <w:szCs w:val="20"/>
      </w:rPr>
    </w:pPr>
    <w:r>
      <w:rPr>
        <w:rFonts w:ascii="Arial" w:hAnsi="Arial" w:cs="Arial"/>
        <w:b/>
        <w:color w:val="auto"/>
        <w:sz w:val="20"/>
        <w:szCs w:val="20"/>
      </w:rPr>
      <w:t>After Action Review</w:t>
    </w:r>
    <w:r w:rsidRPr="004E6798">
      <w:rPr>
        <w:rFonts w:ascii="Arial" w:hAnsi="Arial" w:cs="Arial"/>
        <w:b/>
        <w:color w:val="auto"/>
        <w:sz w:val="20"/>
        <w:szCs w:val="20"/>
      </w:rPr>
      <w:t>/</w:t>
    </w:r>
    <w:r>
      <w:rPr>
        <w:rFonts w:ascii="Arial" w:hAnsi="Arial" w:cs="Arial"/>
        <w:b/>
        <w:color w:val="auto"/>
        <w:sz w:val="20"/>
        <w:szCs w:val="20"/>
      </w:rPr>
      <w:t>Improvement Plan</w:t>
    </w:r>
    <w:r w:rsidRPr="004E6798">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r>
    <w:r>
      <w:rPr>
        <w:rFonts w:ascii="Arial" w:hAnsi="Arial" w:cs="Arial"/>
        <w:b/>
        <w:color w:val="auto"/>
        <w:sz w:val="20"/>
        <w:szCs w:val="20"/>
      </w:rPr>
      <w:tab/>
      <w:t xml:space="preserve">                       Tornado</w:t>
    </w:r>
    <w:r w:rsidRPr="004E6798">
      <w:rPr>
        <w:rFonts w:ascii="Arial" w:hAnsi="Arial" w:cs="Arial"/>
        <w:b/>
        <w:color w:val="auto"/>
        <w:sz w:val="20"/>
        <w:szCs w:val="20"/>
      </w:rPr>
      <w:t xml:space="preserve"> </w:t>
    </w:r>
    <w:r>
      <w:rPr>
        <w:rFonts w:ascii="Arial" w:hAnsi="Arial" w:cs="Arial"/>
        <w:b/>
        <w:color w:val="auto"/>
        <w:sz w:val="20"/>
        <w:szCs w:val="20"/>
      </w:rPr>
      <w:t>–</w:t>
    </w:r>
  </w:p>
  <w:p w:rsidR="00A76252" w:rsidRPr="004E6798" w:rsidRDefault="00A76252" w:rsidP="00A87485">
    <w:pPr>
      <w:pStyle w:val="Header"/>
      <w:tabs>
        <w:tab w:val="left" w:pos="2520"/>
        <w:tab w:val="center" w:pos="4680"/>
      </w:tabs>
      <w:ind w:right="-634"/>
      <w:rPr>
        <w:rFonts w:ascii="Arial" w:hAnsi="Arial" w:cs="Arial"/>
        <w:b/>
        <w:color w:val="auto"/>
        <w:sz w:val="20"/>
        <w:szCs w:val="20"/>
      </w:rPr>
    </w:pPr>
    <w:r>
      <w:rPr>
        <w:rFonts w:ascii="Arial" w:hAnsi="Arial" w:cs="Arial"/>
        <w:b/>
        <w:color w:val="auto"/>
        <w:sz w:val="20"/>
        <w:szCs w:val="20"/>
      </w:rPr>
      <w:t xml:space="preserve">                    </w:t>
    </w:r>
    <w:r w:rsidRPr="004E6798">
      <w:rPr>
        <w:rFonts w:ascii="Arial" w:hAnsi="Arial" w:cs="Arial"/>
        <w:b/>
        <w:color w:val="auto"/>
        <w:sz w:val="20"/>
        <w:szCs w:val="20"/>
      </w:rPr>
      <w:t>(AAR/</w:t>
    </w:r>
    <w:r>
      <w:rPr>
        <w:rFonts w:ascii="Arial" w:hAnsi="Arial" w:cs="Arial"/>
        <w:b/>
        <w:color w:val="auto"/>
        <w:sz w:val="20"/>
        <w:szCs w:val="20"/>
      </w:rPr>
      <w:t>IP</w:t>
    </w:r>
    <w:r w:rsidRPr="004E6798">
      <w:rPr>
        <w:rFonts w:ascii="Arial" w:hAnsi="Arial" w:cs="Arial"/>
        <w:b/>
        <w:color w:val="auto"/>
        <w:sz w:val="20"/>
        <w:szCs w:val="20"/>
      </w:rPr>
      <w:t>)</w:t>
    </w:r>
    <w:r w:rsidRPr="004E6798">
      <w:rPr>
        <w:rFonts w:ascii="Arial" w:hAnsi="Arial" w:cs="Arial"/>
        <w:b/>
        <w:color w:val="auto"/>
        <w:sz w:val="20"/>
        <w:szCs w:val="20"/>
      </w:rPr>
      <w:tab/>
    </w:r>
    <w:r>
      <w:rPr>
        <w:rFonts w:ascii="Arial" w:hAnsi="Arial" w:cs="Arial"/>
        <w:b/>
        <w:color w:val="auto"/>
        <w:sz w:val="20"/>
        <w:szCs w:val="20"/>
      </w:rPr>
      <w:tab/>
      <w:t xml:space="preserve">                                                                                                                                                                Full Scale Exercise</w:t>
    </w:r>
    <w:r w:rsidRPr="004E6798">
      <w:rPr>
        <w:rFonts w:ascii="Arial" w:hAnsi="Arial" w:cs="Arial"/>
        <w:b/>
        <w:color w:val="auto"/>
        <w:sz w:val="20"/>
        <w:szCs w:val="20"/>
      </w:rPr>
      <w:t xml:space="preserve"> (</w:t>
    </w:r>
    <w:r>
      <w:rPr>
        <w:rFonts w:ascii="Arial" w:hAnsi="Arial" w:cs="Arial"/>
        <w:b/>
        <w:color w:val="auto"/>
        <w:sz w:val="20"/>
        <w:szCs w:val="20"/>
      </w:rPr>
      <w:t>FSE</w:t>
    </w:r>
    <w:r w:rsidRPr="004E6798">
      <w:rPr>
        <w:rFonts w:ascii="Arial" w:hAnsi="Arial" w:cs="Arial"/>
        <w:b/>
        <w:color w:val="auto"/>
        <w:sz w:val="20"/>
        <w:szCs w:val="20"/>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Default="00A7625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252" w:rsidRPr="00FD74E2" w:rsidRDefault="00A76252" w:rsidP="00C9263F">
    <w:pPr>
      <w:pStyle w:val="Header"/>
      <w:jc w:val="center"/>
      <w:rPr>
        <w:rFonts w:ascii="Arial" w:hAnsi="Arial" w:cs="Arial"/>
        <w:sz w:val="18"/>
        <w:szCs w:val="18"/>
      </w:rPr>
    </w:pPr>
    <w:r w:rsidRPr="00FD74E2">
      <w:rPr>
        <w:rFonts w:ascii="Arial" w:hAnsi="Arial" w:cs="Arial"/>
        <w:sz w:val="18"/>
        <w:szCs w:val="18"/>
      </w:rPr>
      <w:t>FOR OFFICIAL USE ONLY</w:t>
    </w:r>
    <w:r>
      <w:rPr>
        <w:rFonts w:ascii="Arial" w:hAnsi="Arial" w:cs="Arial"/>
        <w:sz w:val="18"/>
        <w:szCs w:val="18"/>
      </w:rPr>
      <w:t xml:space="preserve"> (FOUO)</w:t>
    </w:r>
  </w:p>
  <w:p w:rsidR="00A76252" w:rsidRDefault="00A76252" w:rsidP="00481D76">
    <w:pPr>
      <w:pStyle w:val="Header"/>
      <w:jc w:val="center"/>
      <w:rPr>
        <w:rFonts w:ascii="Times New Roman" w:hAnsi="Times New Roman"/>
        <w:sz w:val="20"/>
      </w:rPr>
    </w:pPr>
    <w:smartTag w:uri="urn:schemas-microsoft-com:office:smarttags" w:element="place">
      <w:smartTag w:uri="urn:schemas-microsoft-com:office:smarttags" w:element="country-region">
        <w:r w:rsidRPr="00FD74E2">
          <w:rPr>
            <w:rFonts w:ascii="Times New Roman" w:hAnsi="Times New Roman"/>
            <w:sz w:val="20"/>
          </w:rPr>
          <w:t>U.S</w:t>
        </w:r>
        <w:r>
          <w:rPr>
            <w:rFonts w:ascii="Times New Roman" w:hAnsi="Times New Roman"/>
            <w:sz w:val="20"/>
          </w:rPr>
          <w:t>.</w:t>
        </w:r>
      </w:smartTag>
    </w:smartTag>
    <w:r w:rsidRPr="00FD74E2">
      <w:rPr>
        <w:rFonts w:ascii="Times New Roman" w:hAnsi="Times New Roman"/>
        <w:sz w:val="20"/>
      </w:rPr>
      <w:t xml:space="preserve"> DEPARTMENT OF HOMELAND SECURITY</w:t>
    </w:r>
  </w:p>
  <w:p w:rsidR="00A76252" w:rsidRDefault="00A76252" w:rsidP="00481D76">
    <w:pPr>
      <w:pStyle w:val="Header"/>
      <w:jc w:val="center"/>
      <w:rPr>
        <w:rFonts w:ascii="Times New Roman" w:hAnsi="Times New Roman"/>
        <w:sz w:val="20"/>
      </w:rPr>
    </w:pPr>
    <w:r w:rsidRPr="00FD74E2">
      <w:rPr>
        <w:rFonts w:ascii="Times New Roman" w:hAnsi="Times New Roman"/>
        <w:sz w:val="20"/>
      </w:rPr>
      <w:t>AFTER ACTION REPORT</w:t>
    </w:r>
    <w:r>
      <w:rPr>
        <w:rFonts w:ascii="Times New Roman" w:hAnsi="Times New Roman"/>
        <w:sz w:val="20"/>
      </w:rPr>
      <w:t>/IMPROVEMENT PLAN</w:t>
    </w:r>
  </w:p>
  <w:p w:rsidR="00A76252" w:rsidRPr="00FD74E2" w:rsidRDefault="00A76252" w:rsidP="00454196">
    <w:pPr>
      <w:pStyle w:val="Header"/>
      <w:jc w:val="center"/>
      <w:rPr>
        <w:rFonts w:ascii="Times New Roman" w:hAnsi="Times New Roman"/>
        <w:sz w:val="20"/>
      </w:rPr>
    </w:pPr>
    <w:r>
      <w:rPr>
        <w:rFonts w:ascii="Verdana" w:hAnsi="Verdana"/>
        <w:b/>
        <w:noProof/>
        <w:sz w:val="20"/>
      </w:rPr>
      <mc:AlternateContent>
        <mc:Choice Requires="wps">
          <w:drawing>
            <wp:anchor distT="0" distB="0" distL="114300" distR="114300" simplePos="0" relativeHeight="251657728" behindDoc="0" locked="0" layoutInCell="1" allowOverlap="1">
              <wp:simplePos x="0" y="0"/>
              <wp:positionH relativeFrom="column">
                <wp:posOffset>-13335</wp:posOffset>
              </wp:positionH>
              <wp:positionV relativeFrom="paragraph">
                <wp:posOffset>164465</wp:posOffset>
              </wp:positionV>
              <wp:extent cx="5943600" cy="8255"/>
              <wp:effectExtent l="15240" t="12065" r="13335" b="825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82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6E0A5" id="Line 13"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2.95pt" to="466.9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" strokeweight="1pt"/>
          </w:pict>
        </mc:Fallback>
      </mc:AlternateContent>
    </w:r>
    <w:r>
      <w:rPr>
        <w:rFonts w:ascii="Times New Roman" w:hAnsi="Times New Roman"/>
        <w:sz w:val="20"/>
      </w:rPr>
      <w:t>Tornado</w:t>
    </w:r>
  </w:p>
  <w:p w:rsidR="00A76252" w:rsidRDefault="00A762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52"/>
      </v:shape>
    </w:pict>
  </w:numPicBullet>
  <w:abstractNum w:abstractNumId="0" w15:restartNumberingAfterBreak="0">
    <w:nsid w:val="FFFFFF7C"/>
    <w:multiLevelType w:val="singleLevel"/>
    <w:tmpl w:val="FB3845F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AC86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9ED5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425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47610A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8A2C6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50A54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CC10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C63DE2"/>
    <w:lvl w:ilvl="0">
      <w:start w:val="1"/>
      <w:numFmt w:val="decimal"/>
      <w:lvlText w:val="%1."/>
      <w:lvlJc w:val="left"/>
      <w:pPr>
        <w:tabs>
          <w:tab w:val="num" w:pos="360"/>
        </w:tabs>
        <w:ind w:left="360" w:hanging="360"/>
      </w:pPr>
    </w:lvl>
  </w:abstractNum>
  <w:abstractNum w:abstractNumId="9" w15:restartNumberingAfterBreak="0">
    <w:nsid w:val="07592114"/>
    <w:multiLevelType w:val="hybridMultilevel"/>
    <w:tmpl w:val="8CC4B410"/>
    <w:lvl w:ilvl="0" w:tplc="53CC4CDE">
      <w:start w:val="1"/>
      <w:numFmt w:val="bullet"/>
      <w:lvlText w:val="•"/>
      <w:lvlJc w:val="left"/>
      <w:pPr>
        <w:tabs>
          <w:tab w:val="num" w:pos="720"/>
        </w:tabs>
        <w:ind w:left="720" w:hanging="360"/>
      </w:pPr>
      <w:rPr>
        <w:rFonts w:ascii="Times New Roman" w:hAnsi="Times New Roman" w:hint="default"/>
      </w:rPr>
    </w:lvl>
    <w:lvl w:ilvl="1" w:tplc="4FD8921A">
      <w:start w:val="102"/>
      <w:numFmt w:val="bullet"/>
      <w:lvlText w:val=""/>
      <w:lvlJc w:val="left"/>
      <w:pPr>
        <w:tabs>
          <w:tab w:val="num" w:pos="1440"/>
        </w:tabs>
        <w:ind w:left="1440" w:hanging="360"/>
      </w:pPr>
      <w:rPr>
        <w:rFonts w:ascii="Symbol" w:hAnsi="Symbol" w:hint="default"/>
      </w:rPr>
    </w:lvl>
    <w:lvl w:ilvl="2" w:tplc="8E10764A" w:tentative="1">
      <w:start w:val="1"/>
      <w:numFmt w:val="bullet"/>
      <w:lvlText w:val="•"/>
      <w:lvlJc w:val="left"/>
      <w:pPr>
        <w:tabs>
          <w:tab w:val="num" w:pos="2160"/>
        </w:tabs>
        <w:ind w:left="2160" w:hanging="360"/>
      </w:pPr>
      <w:rPr>
        <w:rFonts w:ascii="Times New Roman" w:hAnsi="Times New Roman" w:hint="default"/>
      </w:rPr>
    </w:lvl>
    <w:lvl w:ilvl="3" w:tplc="9AEE4A20" w:tentative="1">
      <w:start w:val="1"/>
      <w:numFmt w:val="bullet"/>
      <w:lvlText w:val="•"/>
      <w:lvlJc w:val="left"/>
      <w:pPr>
        <w:tabs>
          <w:tab w:val="num" w:pos="2880"/>
        </w:tabs>
        <w:ind w:left="2880" w:hanging="360"/>
      </w:pPr>
      <w:rPr>
        <w:rFonts w:ascii="Times New Roman" w:hAnsi="Times New Roman" w:hint="default"/>
      </w:rPr>
    </w:lvl>
    <w:lvl w:ilvl="4" w:tplc="148A7584" w:tentative="1">
      <w:start w:val="1"/>
      <w:numFmt w:val="bullet"/>
      <w:lvlText w:val="•"/>
      <w:lvlJc w:val="left"/>
      <w:pPr>
        <w:tabs>
          <w:tab w:val="num" w:pos="3600"/>
        </w:tabs>
        <w:ind w:left="3600" w:hanging="360"/>
      </w:pPr>
      <w:rPr>
        <w:rFonts w:ascii="Times New Roman" w:hAnsi="Times New Roman" w:hint="default"/>
      </w:rPr>
    </w:lvl>
    <w:lvl w:ilvl="5" w:tplc="D3DE7116" w:tentative="1">
      <w:start w:val="1"/>
      <w:numFmt w:val="bullet"/>
      <w:lvlText w:val="•"/>
      <w:lvlJc w:val="left"/>
      <w:pPr>
        <w:tabs>
          <w:tab w:val="num" w:pos="4320"/>
        </w:tabs>
        <w:ind w:left="4320" w:hanging="360"/>
      </w:pPr>
      <w:rPr>
        <w:rFonts w:ascii="Times New Roman" w:hAnsi="Times New Roman" w:hint="default"/>
      </w:rPr>
    </w:lvl>
    <w:lvl w:ilvl="6" w:tplc="FC40BD10" w:tentative="1">
      <w:start w:val="1"/>
      <w:numFmt w:val="bullet"/>
      <w:lvlText w:val="•"/>
      <w:lvlJc w:val="left"/>
      <w:pPr>
        <w:tabs>
          <w:tab w:val="num" w:pos="5040"/>
        </w:tabs>
        <w:ind w:left="5040" w:hanging="360"/>
      </w:pPr>
      <w:rPr>
        <w:rFonts w:ascii="Times New Roman" w:hAnsi="Times New Roman" w:hint="default"/>
      </w:rPr>
    </w:lvl>
    <w:lvl w:ilvl="7" w:tplc="B8FE9152" w:tentative="1">
      <w:start w:val="1"/>
      <w:numFmt w:val="bullet"/>
      <w:lvlText w:val="•"/>
      <w:lvlJc w:val="left"/>
      <w:pPr>
        <w:tabs>
          <w:tab w:val="num" w:pos="5760"/>
        </w:tabs>
        <w:ind w:left="5760" w:hanging="360"/>
      </w:pPr>
      <w:rPr>
        <w:rFonts w:ascii="Times New Roman" w:hAnsi="Times New Roman" w:hint="default"/>
      </w:rPr>
    </w:lvl>
    <w:lvl w:ilvl="8" w:tplc="61B85126"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E726C70"/>
    <w:multiLevelType w:val="hybridMultilevel"/>
    <w:tmpl w:val="9D0A13B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11928A6"/>
    <w:multiLevelType w:val="hybridMultilevel"/>
    <w:tmpl w:val="3C1A1742"/>
    <w:lvl w:ilvl="0" w:tplc="31B8BD78">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4D6CB1"/>
    <w:multiLevelType w:val="multilevel"/>
    <w:tmpl w:val="5C08F43C"/>
    <w:lvl w:ilvl="0">
      <w:start w:val="1"/>
      <w:numFmt w:val="decimal"/>
      <w:pStyle w:val="Heading1"/>
      <w:suff w:val="space"/>
      <w:lvlText w:val="Chapter %1"/>
      <w:lvlJc w:val="left"/>
      <w:pPr>
        <w:ind w:left="0" w:firstLine="0"/>
      </w:pPr>
      <w:rPr>
        <w:rFonts w:hint="default"/>
        <w:vanish/>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11F927CF"/>
    <w:multiLevelType w:val="hybridMultilevel"/>
    <w:tmpl w:val="E07CAF76"/>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540B8B0">
      <w:start w:val="1"/>
      <w:numFmt w:val="bullet"/>
      <w:lvlText w:val="­"/>
      <w:lvlJc w:val="left"/>
      <w:pPr>
        <w:tabs>
          <w:tab w:val="num" w:pos="1800"/>
        </w:tabs>
        <w:ind w:left="1800" w:hanging="360"/>
      </w:pPr>
      <w:rPr>
        <w:rFonts w:ascii="Courier New" w:hAnsi="Courier New"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3AB3427"/>
    <w:multiLevelType w:val="hybridMultilevel"/>
    <w:tmpl w:val="1A4428DA"/>
    <w:lvl w:ilvl="0" w:tplc="0409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F73"/>
    <w:multiLevelType w:val="hybridMultilevel"/>
    <w:tmpl w:val="9160BA30"/>
    <w:lvl w:ilvl="0" w:tplc="82C8A4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DF0304"/>
    <w:multiLevelType w:val="hybridMultilevel"/>
    <w:tmpl w:val="0C0E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8F82259"/>
    <w:multiLevelType w:val="hybridMultilevel"/>
    <w:tmpl w:val="B2947606"/>
    <w:lvl w:ilvl="0" w:tplc="04090001">
      <w:start w:val="1"/>
      <w:numFmt w:val="bullet"/>
      <w:lvlText w:val=""/>
      <w:lvlJc w:val="left"/>
      <w:pPr>
        <w:tabs>
          <w:tab w:val="num" w:pos="720"/>
        </w:tabs>
        <w:ind w:left="720" w:hanging="360"/>
      </w:pPr>
      <w:rPr>
        <w:rFonts w:ascii="Symbol" w:hAnsi="Symbol" w:hint="default"/>
      </w:rPr>
    </w:lvl>
    <w:lvl w:ilvl="1" w:tplc="E2E4EE7E" w:tentative="1">
      <w:start w:val="1"/>
      <w:numFmt w:val="bullet"/>
      <w:lvlText w:val=""/>
      <w:lvlJc w:val="left"/>
      <w:pPr>
        <w:tabs>
          <w:tab w:val="num" w:pos="1440"/>
        </w:tabs>
        <w:ind w:left="1440" w:hanging="360"/>
      </w:pPr>
      <w:rPr>
        <w:rFonts w:ascii="Wingdings" w:hAnsi="Wingdings" w:hint="default"/>
      </w:rPr>
    </w:lvl>
    <w:lvl w:ilvl="2" w:tplc="EC02CAA8" w:tentative="1">
      <w:start w:val="1"/>
      <w:numFmt w:val="bullet"/>
      <w:lvlText w:val=""/>
      <w:lvlJc w:val="left"/>
      <w:pPr>
        <w:tabs>
          <w:tab w:val="num" w:pos="2160"/>
        </w:tabs>
        <w:ind w:left="2160" w:hanging="360"/>
      </w:pPr>
      <w:rPr>
        <w:rFonts w:ascii="Wingdings" w:hAnsi="Wingdings" w:hint="default"/>
      </w:rPr>
    </w:lvl>
    <w:lvl w:ilvl="3" w:tplc="478C4DAE" w:tentative="1">
      <w:start w:val="1"/>
      <w:numFmt w:val="bullet"/>
      <w:lvlText w:val=""/>
      <w:lvlJc w:val="left"/>
      <w:pPr>
        <w:tabs>
          <w:tab w:val="num" w:pos="2880"/>
        </w:tabs>
        <w:ind w:left="2880" w:hanging="360"/>
      </w:pPr>
      <w:rPr>
        <w:rFonts w:ascii="Wingdings" w:hAnsi="Wingdings" w:hint="default"/>
      </w:rPr>
    </w:lvl>
    <w:lvl w:ilvl="4" w:tplc="677EE208" w:tentative="1">
      <w:start w:val="1"/>
      <w:numFmt w:val="bullet"/>
      <w:lvlText w:val=""/>
      <w:lvlJc w:val="left"/>
      <w:pPr>
        <w:tabs>
          <w:tab w:val="num" w:pos="3600"/>
        </w:tabs>
        <w:ind w:left="3600" w:hanging="360"/>
      </w:pPr>
      <w:rPr>
        <w:rFonts w:ascii="Wingdings" w:hAnsi="Wingdings" w:hint="default"/>
      </w:rPr>
    </w:lvl>
    <w:lvl w:ilvl="5" w:tplc="CCB021D8" w:tentative="1">
      <w:start w:val="1"/>
      <w:numFmt w:val="bullet"/>
      <w:lvlText w:val=""/>
      <w:lvlJc w:val="left"/>
      <w:pPr>
        <w:tabs>
          <w:tab w:val="num" w:pos="4320"/>
        </w:tabs>
        <w:ind w:left="4320" w:hanging="360"/>
      </w:pPr>
      <w:rPr>
        <w:rFonts w:ascii="Wingdings" w:hAnsi="Wingdings" w:hint="default"/>
      </w:rPr>
    </w:lvl>
    <w:lvl w:ilvl="6" w:tplc="B6DED67C" w:tentative="1">
      <w:start w:val="1"/>
      <w:numFmt w:val="bullet"/>
      <w:lvlText w:val=""/>
      <w:lvlJc w:val="left"/>
      <w:pPr>
        <w:tabs>
          <w:tab w:val="num" w:pos="5040"/>
        </w:tabs>
        <w:ind w:left="5040" w:hanging="360"/>
      </w:pPr>
      <w:rPr>
        <w:rFonts w:ascii="Wingdings" w:hAnsi="Wingdings" w:hint="default"/>
      </w:rPr>
    </w:lvl>
    <w:lvl w:ilvl="7" w:tplc="0B5E6784" w:tentative="1">
      <w:start w:val="1"/>
      <w:numFmt w:val="bullet"/>
      <w:lvlText w:val=""/>
      <w:lvlJc w:val="left"/>
      <w:pPr>
        <w:tabs>
          <w:tab w:val="num" w:pos="5760"/>
        </w:tabs>
        <w:ind w:left="5760" w:hanging="360"/>
      </w:pPr>
      <w:rPr>
        <w:rFonts w:ascii="Wingdings" w:hAnsi="Wingdings" w:hint="default"/>
      </w:rPr>
    </w:lvl>
    <w:lvl w:ilvl="8" w:tplc="C614660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9A1F28"/>
    <w:multiLevelType w:val="hybridMultilevel"/>
    <w:tmpl w:val="2A42AF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5226C1"/>
    <w:multiLevelType w:val="hybridMultilevel"/>
    <w:tmpl w:val="AE7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D15B28"/>
    <w:multiLevelType w:val="hybridMultilevel"/>
    <w:tmpl w:val="A3F2FFF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307F2DD2"/>
    <w:multiLevelType w:val="hybridMultilevel"/>
    <w:tmpl w:val="9FA88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978AE"/>
    <w:multiLevelType w:val="hybridMultilevel"/>
    <w:tmpl w:val="98A6B7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2D10DD4"/>
    <w:multiLevelType w:val="hybridMultilevel"/>
    <w:tmpl w:val="75E43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D84604"/>
    <w:multiLevelType w:val="hybridMultilevel"/>
    <w:tmpl w:val="A0E60E16"/>
    <w:lvl w:ilvl="0" w:tplc="A878969A">
      <w:start w:val="1"/>
      <w:numFmt w:val="decimal"/>
      <w:lvlText w:val="%1."/>
      <w:lvlJc w:val="left"/>
      <w:pPr>
        <w:tabs>
          <w:tab w:val="num" w:pos="360"/>
        </w:tabs>
        <w:ind w:left="360" w:hanging="360"/>
      </w:pPr>
      <w:rPr>
        <w:b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5E1E0A"/>
    <w:multiLevelType w:val="hybridMultilevel"/>
    <w:tmpl w:val="1FA2F298"/>
    <w:lvl w:ilvl="0" w:tplc="F8904388">
      <w:start w:val="1"/>
      <w:numFmt w:val="decimal"/>
      <w:lvlText w:val="%1."/>
      <w:lvlJc w:val="left"/>
      <w:pPr>
        <w:ind w:left="720" w:hanging="360"/>
      </w:pPr>
      <w:rPr>
        <w:rFonts w:ascii="Arial" w:eastAsiaTheme="minorEastAsia" w:hAnsi="Arial" w:cs="Arial"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2D053F"/>
    <w:multiLevelType w:val="hybridMultilevel"/>
    <w:tmpl w:val="C3F2C290"/>
    <w:lvl w:ilvl="0" w:tplc="F25670A2">
      <w:start w:val="1"/>
      <w:numFmt w:val="bullet"/>
      <w:lvlText w:val=""/>
      <w:lvlJc w:val="left"/>
      <w:pPr>
        <w:tabs>
          <w:tab w:val="num" w:pos="1800"/>
        </w:tabs>
        <w:ind w:left="1800" w:hanging="360"/>
      </w:pPr>
      <w:rPr>
        <w:rFonts w:ascii="Symbol" w:hAnsi="Symbol" w:hint="default"/>
        <w:color w:val="000080"/>
      </w:rPr>
    </w:lvl>
    <w:lvl w:ilvl="1" w:tplc="0540B8B0">
      <w:start w:val="1"/>
      <w:numFmt w:val="bullet"/>
      <w:lvlText w:val="­"/>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65C5F9B"/>
    <w:multiLevelType w:val="hybridMultilevel"/>
    <w:tmpl w:val="3456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1139E"/>
    <w:multiLevelType w:val="hybridMultilevel"/>
    <w:tmpl w:val="AA029A9E"/>
    <w:lvl w:ilvl="0" w:tplc="F25670A2">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EAE00D6"/>
    <w:multiLevelType w:val="hybridMultilevel"/>
    <w:tmpl w:val="E848A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75585B"/>
    <w:multiLevelType w:val="hybridMultilevel"/>
    <w:tmpl w:val="E82471EE"/>
    <w:lvl w:ilvl="0" w:tplc="F25670A2">
      <w:start w:val="1"/>
      <w:numFmt w:val="bullet"/>
      <w:lvlText w:val=""/>
      <w:lvlJc w:val="left"/>
      <w:pPr>
        <w:tabs>
          <w:tab w:val="num" w:pos="1800"/>
        </w:tabs>
        <w:ind w:left="1800" w:hanging="360"/>
      </w:pPr>
      <w:rPr>
        <w:rFonts w:ascii="Symbol" w:hAnsi="Symbol" w:hint="default"/>
        <w:color w:val="00008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5094E82"/>
    <w:multiLevelType w:val="hybridMultilevel"/>
    <w:tmpl w:val="E02ED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B31CE2"/>
    <w:multiLevelType w:val="hybridMultilevel"/>
    <w:tmpl w:val="4B44BE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201B28"/>
    <w:multiLevelType w:val="hybridMultilevel"/>
    <w:tmpl w:val="F3AEEA5C"/>
    <w:lvl w:ilvl="0" w:tplc="04090001">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97487E"/>
    <w:multiLevelType w:val="hybridMultilevel"/>
    <w:tmpl w:val="A882FB02"/>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1CF59D8"/>
    <w:multiLevelType w:val="hybridMultilevel"/>
    <w:tmpl w:val="17D6E2B4"/>
    <w:lvl w:ilvl="0" w:tplc="2760EF0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E65884"/>
    <w:multiLevelType w:val="hybridMultilevel"/>
    <w:tmpl w:val="7F0C7152"/>
    <w:lvl w:ilvl="0" w:tplc="DF206294">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B97B7F"/>
    <w:multiLevelType w:val="hybridMultilevel"/>
    <w:tmpl w:val="54BC4C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DD5C68"/>
    <w:multiLevelType w:val="hybridMultilevel"/>
    <w:tmpl w:val="7814336C"/>
    <w:lvl w:ilvl="0" w:tplc="1CEE5F7C">
      <w:start w:val="2"/>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6A28A4"/>
    <w:multiLevelType w:val="hybridMultilevel"/>
    <w:tmpl w:val="9E12C12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A11D5E"/>
    <w:multiLevelType w:val="hybridMultilevel"/>
    <w:tmpl w:val="89365C44"/>
    <w:lvl w:ilvl="0" w:tplc="F25670A2">
      <w:start w:val="1"/>
      <w:numFmt w:val="bullet"/>
      <w:lvlText w:val=""/>
      <w:lvlJc w:val="left"/>
      <w:pPr>
        <w:tabs>
          <w:tab w:val="num" w:pos="1800"/>
        </w:tabs>
        <w:ind w:left="1800" w:hanging="360"/>
      </w:pPr>
      <w:rPr>
        <w:rFonts w:ascii="Symbol" w:hAnsi="Symbol" w:hint="default"/>
        <w:color w:val="000080"/>
      </w:rPr>
    </w:lvl>
    <w:lvl w:ilvl="1" w:tplc="0540B8B0">
      <w:start w:val="1"/>
      <w:numFmt w:val="bullet"/>
      <w:lvlText w:val="­"/>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94E7EB2"/>
    <w:multiLevelType w:val="hybridMultilevel"/>
    <w:tmpl w:val="805AA536"/>
    <w:lvl w:ilvl="0" w:tplc="F25670A2">
      <w:start w:val="1"/>
      <w:numFmt w:val="bullet"/>
      <w:lvlText w:val=""/>
      <w:lvlJc w:val="left"/>
      <w:pPr>
        <w:tabs>
          <w:tab w:val="num" w:pos="1800"/>
        </w:tabs>
        <w:ind w:left="1800" w:hanging="360"/>
      </w:pPr>
      <w:rPr>
        <w:rFonts w:ascii="Symbol" w:hAnsi="Symbol" w:hint="default"/>
        <w:color w:val="00008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36"/>
  </w:num>
  <w:num w:numId="3">
    <w:abstractNumId w:val="32"/>
  </w:num>
  <w:num w:numId="4">
    <w:abstractNumId w:val="10"/>
  </w:num>
  <w:num w:numId="5">
    <w:abstractNumId w:val="37"/>
  </w:num>
  <w:num w:numId="6">
    <w:abstractNumId w:val="20"/>
  </w:num>
  <w:num w:numId="7">
    <w:abstractNumId w:val="24"/>
  </w:num>
  <w:num w:numId="8">
    <w:abstractNumId w:val="13"/>
  </w:num>
  <w:num w:numId="9">
    <w:abstractNumId w:val="11"/>
  </w:num>
  <w:num w:numId="10">
    <w:abstractNumId w:val="30"/>
  </w:num>
  <w:num w:numId="11">
    <w:abstractNumId w:val="41"/>
  </w:num>
  <w:num w:numId="12">
    <w:abstractNumId w:val="28"/>
  </w:num>
  <w:num w:numId="13">
    <w:abstractNumId w:val="34"/>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9"/>
  </w:num>
  <w:num w:numId="24">
    <w:abstractNumId w:val="26"/>
  </w:num>
  <w:num w:numId="25">
    <w:abstractNumId w:val="33"/>
  </w:num>
  <w:num w:numId="26">
    <w:abstractNumId w:val="17"/>
  </w:num>
  <w:num w:numId="27">
    <w:abstractNumId w:val="23"/>
  </w:num>
  <w:num w:numId="28">
    <w:abstractNumId w:val="27"/>
  </w:num>
  <w:num w:numId="29">
    <w:abstractNumId w:val="22"/>
  </w:num>
  <w:num w:numId="30">
    <w:abstractNumId w:val="40"/>
  </w:num>
  <w:num w:numId="31">
    <w:abstractNumId w:val="21"/>
  </w:num>
  <w:num w:numId="32">
    <w:abstractNumId w:val="16"/>
  </w:num>
  <w:num w:numId="33">
    <w:abstractNumId w:val="15"/>
  </w:num>
  <w:num w:numId="34">
    <w:abstractNumId w:val="35"/>
  </w:num>
  <w:num w:numId="35">
    <w:abstractNumId w:val="9"/>
  </w:num>
  <w:num w:numId="36">
    <w:abstractNumId w:val="31"/>
  </w:num>
  <w:num w:numId="37">
    <w:abstractNumId w:val="29"/>
  </w:num>
  <w:num w:numId="38">
    <w:abstractNumId w:val="19"/>
  </w:num>
  <w:num w:numId="39">
    <w:abstractNumId w:val="25"/>
  </w:num>
  <w:num w:numId="40">
    <w:abstractNumId w:val="18"/>
  </w:num>
  <w:num w:numId="41">
    <w:abstractNumId w:val="38"/>
  </w:num>
  <w:num w:numId="4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131078" w:nlCheck="1" w:checkStyle="1"/>
  <w:activeWritingStyle w:appName="MSWord" w:lang="fr-FR" w:vendorID="64" w:dllVersion="131078" w:nlCheck="1" w:checkStyle="1"/>
  <w:proofState w:spelling="clean" w:grammar="clean"/>
  <w:stylePaneFormatFilter w:val="2004" w:allStyles="0" w:customStyles="0" w:latentStyles="1" w:stylesInUse="0" w:headingStyles="0" w:numberingStyles="0" w:tableStyles="0" w:directFormattingOnRuns="0" w:directFormattingOnParagraphs="0" w:directFormattingOnNumbering="0" w:directFormattingOnTables="0" w:clearFormatting="0" w:top3HeadingStyles="1" w:visibleStyles="0" w:alternateStyleNames="0"/>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ADC"/>
    <w:rsid w:val="00007A99"/>
    <w:rsid w:val="000110BF"/>
    <w:rsid w:val="00011999"/>
    <w:rsid w:val="00012E46"/>
    <w:rsid w:val="0001616D"/>
    <w:rsid w:val="00016AD3"/>
    <w:rsid w:val="00027010"/>
    <w:rsid w:val="00027E0D"/>
    <w:rsid w:val="000327C8"/>
    <w:rsid w:val="00032869"/>
    <w:rsid w:val="00034B4C"/>
    <w:rsid w:val="00037B04"/>
    <w:rsid w:val="00037C67"/>
    <w:rsid w:val="000425A6"/>
    <w:rsid w:val="000501AD"/>
    <w:rsid w:val="000505F9"/>
    <w:rsid w:val="000524F4"/>
    <w:rsid w:val="000561C4"/>
    <w:rsid w:val="00057F23"/>
    <w:rsid w:val="0006694E"/>
    <w:rsid w:val="000677DD"/>
    <w:rsid w:val="00080270"/>
    <w:rsid w:val="0008430E"/>
    <w:rsid w:val="00084573"/>
    <w:rsid w:val="00091650"/>
    <w:rsid w:val="000973E0"/>
    <w:rsid w:val="000A1640"/>
    <w:rsid w:val="000A44C1"/>
    <w:rsid w:val="000B1854"/>
    <w:rsid w:val="000B3FC7"/>
    <w:rsid w:val="000B554B"/>
    <w:rsid w:val="000C3BF2"/>
    <w:rsid w:val="000C617D"/>
    <w:rsid w:val="000D260E"/>
    <w:rsid w:val="000D654E"/>
    <w:rsid w:val="000E1EF9"/>
    <w:rsid w:val="000E2E32"/>
    <w:rsid w:val="000E4140"/>
    <w:rsid w:val="000E4601"/>
    <w:rsid w:val="000F4114"/>
    <w:rsid w:val="000F5515"/>
    <w:rsid w:val="000F581B"/>
    <w:rsid w:val="000F5C91"/>
    <w:rsid w:val="000F776C"/>
    <w:rsid w:val="001009F4"/>
    <w:rsid w:val="001014E5"/>
    <w:rsid w:val="001068EB"/>
    <w:rsid w:val="00110F18"/>
    <w:rsid w:val="0011304A"/>
    <w:rsid w:val="00113EC0"/>
    <w:rsid w:val="00115339"/>
    <w:rsid w:val="001224D7"/>
    <w:rsid w:val="001258A2"/>
    <w:rsid w:val="0013086F"/>
    <w:rsid w:val="001344D5"/>
    <w:rsid w:val="00136990"/>
    <w:rsid w:val="00140FBE"/>
    <w:rsid w:val="001462C6"/>
    <w:rsid w:val="001513F3"/>
    <w:rsid w:val="001519AD"/>
    <w:rsid w:val="001605BC"/>
    <w:rsid w:val="0016232E"/>
    <w:rsid w:val="001641B3"/>
    <w:rsid w:val="001651FD"/>
    <w:rsid w:val="00167D8F"/>
    <w:rsid w:val="00170EFC"/>
    <w:rsid w:val="0017313C"/>
    <w:rsid w:val="00173DDA"/>
    <w:rsid w:val="00180841"/>
    <w:rsid w:val="0019174E"/>
    <w:rsid w:val="0019275A"/>
    <w:rsid w:val="001A22AD"/>
    <w:rsid w:val="001A2537"/>
    <w:rsid w:val="001A2B70"/>
    <w:rsid w:val="001A5120"/>
    <w:rsid w:val="001A6B04"/>
    <w:rsid w:val="001B49BD"/>
    <w:rsid w:val="001B70EF"/>
    <w:rsid w:val="001B7CEB"/>
    <w:rsid w:val="001C0508"/>
    <w:rsid w:val="001C0706"/>
    <w:rsid w:val="001C158B"/>
    <w:rsid w:val="001C202E"/>
    <w:rsid w:val="001C2D22"/>
    <w:rsid w:val="001C4FE0"/>
    <w:rsid w:val="001C5F05"/>
    <w:rsid w:val="001D03C1"/>
    <w:rsid w:val="001D241A"/>
    <w:rsid w:val="001D4204"/>
    <w:rsid w:val="001D6BAA"/>
    <w:rsid w:val="001F0B36"/>
    <w:rsid w:val="001F1C9E"/>
    <w:rsid w:val="001F3FB7"/>
    <w:rsid w:val="001F64B9"/>
    <w:rsid w:val="001F745E"/>
    <w:rsid w:val="00200CF4"/>
    <w:rsid w:val="00201E33"/>
    <w:rsid w:val="00205C95"/>
    <w:rsid w:val="0020767F"/>
    <w:rsid w:val="00210164"/>
    <w:rsid w:val="002124BF"/>
    <w:rsid w:val="002216E2"/>
    <w:rsid w:val="00224857"/>
    <w:rsid w:val="002265A2"/>
    <w:rsid w:val="00230E02"/>
    <w:rsid w:val="00232563"/>
    <w:rsid w:val="00234116"/>
    <w:rsid w:val="0023717B"/>
    <w:rsid w:val="0024542C"/>
    <w:rsid w:val="00250E6F"/>
    <w:rsid w:val="00252E58"/>
    <w:rsid w:val="00255FFA"/>
    <w:rsid w:val="0026460E"/>
    <w:rsid w:val="00265EA3"/>
    <w:rsid w:val="00267FAF"/>
    <w:rsid w:val="00274B62"/>
    <w:rsid w:val="00291A62"/>
    <w:rsid w:val="00293F90"/>
    <w:rsid w:val="002A08E5"/>
    <w:rsid w:val="002A0A72"/>
    <w:rsid w:val="002A6884"/>
    <w:rsid w:val="002A7079"/>
    <w:rsid w:val="002B02B8"/>
    <w:rsid w:val="002B0514"/>
    <w:rsid w:val="002B396B"/>
    <w:rsid w:val="002B5AFA"/>
    <w:rsid w:val="002B66CD"/>
    <w:rsid w:val="002C6768"/>
    <w:rsid w:val="002C7AFF"/>
    <w:rsid w:val="002D27E7"/>
    <w:rsid w:val="002D7749"/>
    <w:rsid w:val="002E6799"/>
    <w:rsid w:val="002E7C6C"/>
    <w:rsid w:val="002F13D2"/>
    <w:rsid w:val="002F2808"/>
    <w:rsid w:val="002F2EB0"/>
    <w:rsid w:val="002F4B27"/>
    <w:rsid w:val="002F6908"/>
    <w:rsid w:val="0030180C"/>
    <w:rsid w:val="00304975"/>
    <w:rsid w:val="0030644C"/>
    <w:rsid w:val="003069D0"/>
    <w:rsid w:val="00307667"/>
    <w:rsid w:val="003166BF"/>
    <w:rsid w:val="00317A33"/>
    <w:rsid w:val="003251E1"/>
    <w:rsid w:val="003325FD"/>
    <w:rsid w:val="003408F1"/>
    <w:rsid w:val="00342251"/>
    <w:rsid w:val="00342E42"/>
    <w:rsid w:val="0035103E"/>
    <w:rsid w:val="00352DE4"/>
    <w:rsid w:val="00353365"/>
    <w:rsid w:val="00353BF9"/>
    <w:rsid w:val="00355352"/>
    <w:rsid w:val="00357E8E"/>
    <w:rsid w:val="00363FFE"/>
    <w:rsid w:val="0036554E"/>
    <w:rsid w:val="00367E64"/>
    <w:rsid w:val="003711DF"/>
    <w:rsid w:val="00372065"/>
    <w:rsid w:val="00372DF2"/>
    <w:rsid w:val="00375400"/>
    <w:rsid w:val="00376592"/>
    <w:rsid w:val="0037725B"/>
    <w:rsid w:val="00383E14"/>
    <w:rsid w:val="003842BE"/>
    <w:rsid w:val="00384D9B"/>
    <w:rsid w:val="00385216"/>
    <w:rsid w:val="003911A3"/>
    <w:rsid w:val="00396ADF"/>
    <w:rsid w:val="00396D52"/>
    <w:rsid w:val="003A4F7D"/>
    <w:rsid w:val="003B0867"/>
    <w:rsid w:val="003B166B"/>
    <w:rsid w:val="003B4F52"/>
    <w:rsid w:val="003B6D27"/>
    <w:rsid w:val="003C0DC7"/>
    <w:rsid w:val="003C2644"/>
    <w:rsid w:val="003C360B"/>
    <w:rsid w:val="003C4474"/>
    <w:rsid w:val="003D0EEC"/>
    <w:rsid w:val="003D4C5A"/>
    <w:rsid w:val="003D4F16"/>
    <w:rsid w:val="003D582C"/>
    <w:rsid w:val="003E006D"/>
    <w:rsid w:val="003F1191"/>
    <w:rsid w:val="003F6ADC"/>
    <w:rsid w:val="003F6F4E"/>
    <w:rsid w:val="00400499"/>
    <w:rsid w:val="00401010"/>
    <w:rsid w:val="00403175"/>
    <w:rsid w:val="004122DB"/>
    <w:rsid w:val="00412F14"/>
    <w:rsid w:val="0041426E"/>
    <w:rsid w:val="004153DC"/>
    <w:rsid w:val="00417737"/>
    <w:rsid w:val="004179D0"/>
    <w:rsid w:val="004212BE"/>
    <w:rsid w:val="00422C54"/>
    <w:rsid w:val="0042527E"/>
    <w:rsid w:val="0043150D"/>
    <w:rsid w:val="00435D6F"/>
    <w:rsid w:val="00440A5B"/>
    <w:rsid w:val="00441FD6"/>
    <w:rsid w:val="00442385"/>
    <w:rsid w:val="00443302"/>
    <w:rsid w:val="004441C8"/>
    <w:rsid w:val="00444BFF"/>
    <w:rsid w:val="00450193"/>
    <w:rsid w:val="00454196"/>
    <w:rsid w:val="00455E7A"/>
    <w:rsid w:val="00460DCE"/>
    <w:rsid w:val="004626F0"/>
    <w:rsid w:val="00467F02"/>
    <w:rsid w:val="0047012E"/>
    <w:rsid w:val="00473DDB"/>
    <w:rsid w:val="00474080"/>
    <w:rsid w:val="004749B4"/>
    <w:rsid w:val="004768BA"/>
    <w:rsid w:val="00477A37"/>
    <w:rsid w:val="00481D76"/>
    <w:rsid w:val="004838D4"/>
    <w:rsid w:val="004856B8"/>
    <w:rsid w:val="00487147"/>
    <w:rsid w:val="00491FE9"/>
    <w:rsid w:val="004A0197"/>
    <w:rsid w:val="004A02D9"/>
    <w:rsid w:val="004A20BF"/>
    <w:rsid w:val="004A6D39"/>
    <w:rsid w:val="004B21B9"/>
    <w:rsid w:val="004B2A69"/>
    <w:rsid w:val="004B456E"/>
    <w:rsid w:val="004C3858"/>
    <w:rsid w:val="004C3BAC"/>
    <w:rsid w:val="004D0F2D"/>
    <w:rsid w:val="004D675F"/>
    <w:rsid w:val="004E16C9"/>
    <w:rsid w:val="004F1215"/>
    <w:rsid w:val="004F396E"/>
    <w:rsid w:val="004F3E61"/>
    <w:rsid w:val="00500D1E"/>
    <w:rsid w:val="00501600"/>
    <w:rsid w:val="00504403"/>
    <w:rsid w:val="0050645F"/>
    <w:rsid w:val="00506B85"/>
    <w:rsid w:val="00510389"/>
    <w:rsid w:val="005124CC"/>
    <w:rsid w:val="00512A6C"/>
    <w:rsid w:val="00513B4E"/>
    <w:rsid w:val="00515D31"/>
    <w:rsid w:val="005213CD"/>
    <w:rsid w:val="00523DC6"/>
    <w:rsid w:val="00536C9B"/>
    <w:rsid w:val="00542DFC"/>
    <w:rsid w:val="0054472A"/>
    <w:rsid w:val="00546463"/>
    <w:rsid w:val="00546CEB"/>
    <w:rsid w:val="00551F0B"/>
    <w:rsid w:val="00552104"/>
    <w:rsid w:val="00552CF2"/>
    <w:rsid w:val="005560B6"/>
    <w:rsid w:val="00562B3B"/>
    <w:rsid w:val="005633B8"/>
    <w:rsid w:val="00567E0B"/>
    <w:rsid w:val="00574B06"/>
    <w:rsid w:val="00581049"/>
    <w:rsid w:val="0058542A"/>
    <w:rsid w:val="005854C7"/>
    <w:rsid w:val="00592369"/>
    <w:rsid w:val="00593106"/>
    <w:rsid w:val="005942CB"/>
    <w:rsid w:val="005946AC"/>
    <w:rsid w:val="005962F2"/>
    <w:rsid w:val="005978C0"/>
    <w:rsid w:val="00597A05"/>
    <w:rsid w:val="005A182F"/>
    <w:rsid w:val="005A2451"/>
    <w:rsid w:val="005A4C03"/>
    <w:rsid w:val="005A589D"/>
    <w:rsid w:val="005B2043"/>
    <w:rsid w:val="005B368A"/>
    <w:rsid w:val="005B71AA"/>
    <w:rsid w:val="005C14DA"/>
    <w:rsid w:val="005C61B6"/>
    <w:rsid w:val="005D3329"/>
    <w:rsid w:val="005D48AD"/>
    <w:rsid w:val="005D57CD"/>
    <w:rsid w:val="005D599A"/>
    <w:rsid w:val="005E1B2D"/>
    <w:rsid w:val="005E5C35"/>
    <w:rsid w:val="005E6A63"/>
    <w:rsid w:val="005E7011"/>
    <w:rsid w:val="005F144A"/>
    <w:rsid w:val="005F3A55"/>
    <w:rsid w:val="00603816"/>
    <w:rsid w:val="00603BCE"/>
    <w:rsid w:val="00604321"/>
    <w:rsid w:val="006052AC"/>
    <w:rsid w:val="00606E15"/>
    <w:rsid w:val="0061303C"/>
    <w:rsid w:val="006167F2"/>
    <w:rsid w:val="00617893"/>
    <w:rsid w:val="00617DEE"/>
    <w:rsid w:val="006223DF"/>
    <w:rsid w:val="006227B9"/>
    <w:rsid w:val="006249D0"/>
    <w:rsid w:val="0063174F"/>
    <w:rsid w:val="006350CC"/>
    <w:rsid w:val="006360FF"/>
    <w:rsid w:val="00640684"/>
    <w:rsid w:val="00647A2C"/>
    <w:rsid w:val="00650E21"/>
    <w:rsid w:val="00651E24"/>
    <w:rsid w:val="00660134"/>
    <w:rsid w:val="00664087"/>
    <w:rsid w:val="0067061A"/>
    <w:rsid w:val="006752E0"/>
    <w:rsid w:val="00681D6C"/>
    <w:rsid w:val="00683388"/>
    <w:rsid w:val="006866CE"/>
    <w:rsid w:val="00687D1C"/>
    <w:rsid w:val="006978D5"/>
    <w:rsid w:val="006A07C6"/>
    <w:rsid w:val="006A0CBB"/>
    <w:rsid w:val="006A2337"/>
    <w:rsid w:val="006A2B32"/>
    <w:rsid w:val="006A4214"/>
    <w:rsid w:val="006A66C6"/>
    <w:rsid w:val="006A7CD0"/>
    <w:rsid w:val="006B1668"/>
    <w:rsid w:val="006B29B6"/>
    <w:rsid w:val="006B29D8"/>
    <w:rsid w:val="006B6BD3"/>
    <w:rsid w:val="006B6F3F"/>
    <w:rsid w:val="006B7895"/>
    <w:rsid w:val="006B7982"/>
    <w:rsid w:val="006C0A77"/>
    <w:rsid w:val="006C59CA"/>
    <w:rsid w:val="006C742C"/>
    <w:rsid w:val="006D0F27"/>
    <w:rsid w:val="006D46FF"/>
    <w:rsid w:val="006D4C86"/>
    <w:rsid w:val="006D7837"/>
    <w:rsid w:val="006E227E"/>
    <w:rsid w:val="006E253B"/>
    <w:rsid w:val="006E52F0"/>
    <w:rsid w:val="006E5797"/>
    <w:rsid w:val="006E7828"/>
    <w:rsid w:val="006F0C80"/>
    <w:rsid w:val="006F415D"/>
    <w:rsid w:val="006F6290"/>
    <w:rsid w:val="006F6299"/>
    <w:rsid w:val="00700CBB"/>
    <w:rsid w:val="00701943"/>
    <w:rsid w:val="00707C67"/>
    <w:rsid w:val="00711317"/>
    <w:rsid w:val="00717F4F"/>
    <w:rsid w:val="00726032"/>
    <w:rsid w:val="00727207"/>
    <w:rsid w:val="00730313"/>
    <w:rsid w:val="0073411D"/>
    <w:rsid w:val="00740A5F"/>
    <w:rsid w:val="00744283"/>
    <w:rsid w:val="00744A4C"/>
    <w:rsid w:val="007537AB"/>
    <w:rsid w:val="007565FC"/>
    <w:rsid w:val="00760E01"/>
    <w:rsid w:val="007620E5"/>
    <w:rsid w:val="00763B7C"/>
    <w:rsid w:val="007727DE"/>
    <w:rsid w:val="00777FA6"/>
    <w:rsid w:val="007821F2"/>
    <w:rsid w:val="00782DA6"/>
    <w:rsid w:val="00783028"/>
    <w:rsid w:val="007839FE"/>
    <w:rsid w:val="007845AF"/>
    <w:rsid w:val="00786CFF"/>
    <w:rsid w:val="00791A11"/>
    <w:rsid w:val="007A20A8"/>
    <w:rsid w:val="007A67EC"/>
    <w:rsid w:val="007A7EC9"/>
    <w:rsid w:val="007B02A4"/>
    <w:rsid w:val="007B11F4"/>
    <w:rsid w:val="007B79CD"/>
    <w:rsid w:val="007C2B8D"/>
    <w:rsid w:val="007C419C"/>
    <w:rsid w:val="007D7AEC"/>
    <w:rsid w:val="007E355B"/>
    <w:rsid w:val="007E4166"/>
    <w:rsid w:val="007E488B"/>
    <w:rsid w:val="007F100A"/>
    <w:rsid w:val="007F2DD9"/>
    <w:rsid w:val="007F3128"/>
    <w:rsid w:val="007F3E41"/>
    <w:rsid w:val="007F403C"/>
    <w:rsid w:val="007F7363"/>
    <w:rsid w:val="007F7E0E"/>
    <w:rsid w:val="00802A64"/>
    <w:rsid w:val="00810A09"/>
    <w:rsid w:val="008113F5"/>
    <w:rsid w:val="00813967"/>
    <w:rsid w:val="008140CA"/>
    <w:rsid w:val="00814864"/>
    <w:rsid w:val="00821EE6"/>
    <w:rsid w:val="00821F2E"/>
    <w:rsid w:val="0082373B"/>
    <w:rsid w:val="008256BA"/>
    <w:rsid w:val="008262CF"/>
    <w:rsid w:val="00827764"/>
    <w:rsid w:val="00837391"/>
    <w:rsid w:val="00840566"/>
    <w:rsid w:val="00840632"/>
    <w:rsid w:val="008441C2"/>
    <w:rsid w:val="00844A50"/>
    <w:rsid w:val="008458B1"/>
    <w:rsid w:val="00854041"/>
    <w:rsid w:val="008568D2"/>
    <w:rsid w:val="00860535"/>
    <w:rsid w:val="00866134"/>
    <w:rsid w:val="00866283"/>
    <w:rsid w:val="00870B84"/>
    <w:rsid w:val="00871749"/>
    <w:rsid w:val="00872620"/>
    <w:rsid w:val="0087759B"/>
    <w:rsid w:val="008832C1"/>
    <w:rsid w:val="008839BE"/>
    <w:rsid w:val="0088412A"/>
    <w:rsid w:val="00884322"/>
    <w:rsid w:val="008873B3"/>
    <w:rsid w:val="00887BD7"/>
    <w:rsid w:val="00890EC9"/>
    <w:rsid w:val="0089204E"/>
    <w:rsid w:val="0089648E"/>
    <w:rsid w:val="008A1FEA"/>
    <w:rsid w:val="008A202B"/>
    <w:rsid w:val="008A2720"/>
    <w:rsid w:val="008A3D31"/>
    <w:rsid w:val="008B056A"/>
    <w:rsid w:val="008B0701"/>
    <w:rsid w:val="008B3300"/>
    <w:rsid w:val="008B4BD2"/>
    <w:rsid w:val="008B5943"/>
    <w:rsid w:val="008B6654"/>
    <w:rsid w:val="008B6657"/>
    <w:rsid w:val="008C0996"/>
    <w:rsid w:val="008C364A"/>
    <w:rsid w:val="008C3CBB"/>
    <w:rsid w:val="008C51B0"/>
    <w:rsid w:val="008C5583"/>
    <w:rsid w:val="008D3D9D"/>
    <w:rsid w:val="008D7199"/>
    <w:rsid w:val="008E520F"/>
    <w:rsid w:val="008E60D1"/>
    <w:rsid w:val="008E6776"/>
    <w:rsid w:val="008F4BF2"/>
    <w:rsid w:val="00900357"/>
    <w:rsid w:val="00912218"/>
    <w:rsid w:val="0091308B"/>
    <w:rsid w:val="009133EE"/>
    <w:rsid w:val="009164C8"/>
    <w:rsid w:val="00922137"/>
    <w:rsid w:val="00924BE8"/>
    <w:rsid w:val="009273FA"/>
    <w:rsid w:val="00935334"/>
    <w:rsid w:val="00935B42"/>
    <w:rsid w:val="00936584"/>
    <w:rsid w:val="0094083B"/>
    <w:rsid w:val="00951EAD"/>
    <w:rsid w:val="00952D21"/>
    <w:rsid w:val="00954D44"/>
    <w:rsid w:val="00955D39"/>
    <w:rsid w:val="00965BCB"/>
    <w:rsid w:val="00967630"/>
    <w:rsid w:val="0097401A"/>
    <w:rsid w:val="00975189"/>
    <w:rsid w:val="00976AAF"/>
    <w:rsid w:val="00980F26"/>
    <w:rsid w:val="0098115B"/>
    <w:rsid w:val="00985086"/>
    <w:rsid w:val="009876BC"/>
    <w:rsid w:val="00990598"/>
    <w:rsid w:val="00993BC4"/>
    <w:rsid w:val="00994A11"/>
    <w:rsid w:val="009A6C30"/>
    <w:rsid w:val="009B0655"/>
    <w:rsid w:val="009B4DCC"/>
    <w:rsid w:val="009B6E38"/>
    <w:rsid w:val="009C0066"/>
    <w:rsid w:val="009C131F"/>
    <w:rsid w:val="009C1353"/>
    <w:rsid w:val="009C34EF"/>
    <w:rsid w:val="009D142A"/>
    <w:rsid w:val="009D1BE8"/>
    <w:rsid w:val="009D234C"/>
    <w:rsid w:val="009D23DD"/>
    <w:rsid w:val="009D2723"/>
    <w:rsid w:val="009D4C16"/>
    <w:rsid w:val="009E2EC1"/>
    <w:rsid w:val="009E49B9"/>
    <w:rsid w:val="009E56C3"/>
    <w:rsid w:val="009E6EBF"/>
    <w:rsid w:val="009E7A44"/>
    <w:rsid w:val="009F14CF"/>
    <w:rsid w:val="009F2098"/>
    <w:rsid w:val="009F7347"/>
    <w:rsid w:val="009F7E57"/>
    <w:rsid w:val="00A02271"/>
    <w:rsid w:val="00A0366D"/>
    <w:rsid w:val="00A05033"/>
    <w:rsid w:val="00A06FA1"/>
    <w:rsid w:val="00A07369"/>
    <w:rsid w:val="00A10331"/>
    <w:rsid w:val="00A11A12"/>
    <w:rsid w:val="00A14765"/>
    <w:rsid w:val="00A23A21"/>
    <w:rsid w:val="00A31912"/>
    <w:rsid w:val="00A37297"/>
    <w:rsid w:val="00A37DAE"/>
    <w:rsid w:val="00A42810"/>
    <w:rsid w:val="00A56A8A"/>
    <w:rsid w:val="00A57A54"/>
    <w:rsid w:val="00A60171"/>
    <w:rsid w:val="00A623C2"/>
    <w:rsid w:val="00A63EA6"/>
    <w:rsid w:val="00A6430D"/>
    <w:rsid w:val="00A66149"/>
    <w:rsid w:val="00A66FB8"/>
    <w:rsid w:val="00A72B61"/>
    <w:rsid w:val="00A76252"/>
    <w:rsid w:val="00A805C3"/>
    <w:rsid w:val="00A815A1"/>
    <w:rsid w:val="00A8467E"/>
    <w:rsid w:val="00A8645C"/>
    <w:rsid w:val="00A87485"/>
    <w:rsid w:val="00A921F4"/>
    <w:rsid w:val="00A92A6D"/>
    <w:rsid w:val="00A92D11"/>
    <w:rsid w:val="00A94637"/>
    <w:rsid w:val="00A9507C"/>
    <w:rsid w:val="00AA2372"/>
    <w:rsid w:val="00AA248A"/>
    <w:rsid w:val="00AA29F8"/>
    <w:rsid w:val="00AA442A"/>
    <w:rsid w:val="00AA6C3F"/>
    <w:rsid w:val="00AB15F9"/>
    <w:rsid w:val="00AC0B80"/>
    <w:rsid w:val="00AC0D60"/>
    <w:rsid w:val="00AC16F5"/>
    <w:rsid w:val="00AC5018"/>
    <w:rsid w:val="00AD2932"/>
    <w:rsid w:val="00AD5679"/>
    <w:rsid w:val="00AE29D7"/>
    <w:rsid w:val="00AE65EC"/>
    <w:rsid w:val="00AE6A87"/>
    <w:rsid w:val="00AE743B"/>
    <w:rsid w:val="00AE7E69"/>
    <w:rsid w:val="00AE7E74"/>
    <w:rsid w:val="00AF2E3E"/>
    <w:rsid w:val="00AF5975"/>
    <w:rsid w:val="00B00470"/>
    <w:rsid w:val="00B007AC"/>
    <w:rsid w:val="00B01D85"/>
    <w:rsid w:val="00B045FF"/>
    <w:rsid w:val="00B065F6"/>
    <w:rsid w:val="00B12656"/>
    <w:rsid w:val="00B15524"/>
    <w:rsid w:val="00B15ACE"/>
    <w:rsid w:val="00B26DCB"/>
    <w:rsid w:val="00B26E92"/>
    <w:rsid w:val="00B305A3"/>
    <w:rsid w:val="00B4353D"/>
    <w:rsid w:val="00B444C8"/>
    <w:rsid w:val="00B45552"/>
    <w:rsid w:val="00B45766"/>
    <w:rsid w:val="00B47629"/>
    <w:rsid w:val="00B507AA"/>
    <w:rsid w:val="00B56156"/>
    <w:rsid w:val="00B5638F"/>
    <w:rsid w:val="00B602AA"/>
    <w:rsid w:val="00B66C17"/>
    <w:rsid w:val="00B729DB"/>
    <w:rsid w:val="00B732BA"/>
    <w:rsid w:val="00B74125"/>
    <w:rsid w:val="00B75795"/>
    <w:rsid w:val="00B761A0"/>
    <w:rsid w:val="00B774F9"/>
    <w:rsid w:val="00B91A67"/>
    <w:rsid w:val="00BA580A"/>
    <w:rsid w:val="00BB033E"/>
    <w:rsid w:val="00BB5E99"/>
    <w:rsid w:val="00BD0003"/>
    <w:rsid w:val="00BD02E0"/>
    <w:rsid w:val="00BD07E6"/>
    <w:rsid w:val="00BD142A"/>
    <w:rsid w:val="00BD4F34"/>
    <w:rsid w:val="00BD5F21"/>
    <w:rsid w:val="00BD7874"/>
    <w:rsid w:val="00BE0864"/>
    <w:rsid w:val="00BE2135"/>
    <w:rsid w:val="00BE466B"/>
    <w:rsid w:val="00BF4957"/>
    <w:rsid w:val="00BF6A39"/>
    <w:rsid w:val="00BF72DB"/>
    <w:rsid w:val="00C00AED"/>
    <w:rsid w:val="00C041C3"/>
    <w:rsid w:val="00C045B4"/>
    <w:rsid w:val="00C124E9"/>
    <w:rsid w:val="00C12692"/>
    <w:rsid w:val="00C21EA4"/>
    <w:rsid w:val="00C21F72"/>
    <w:rsid w:val="00C26EB3"/>
    <w:rsid w:val="00C30E81"/>
    <w:rsid w:val="00C31A80"/>
    <w:rsid w:val="00C31F3D"/>
    <w:rsid w:val="00C32C03"/>
    <w:rsid w:val="00C37916"/>
    <w:rsid w:val="00C417CD"/>
    <w:rsid w:val="00C536DE"/>
    <w:rsid w:val="00C56B0D"/>
    <w:rsid w:val="00C64201"/>
    <w:rsid w:val="00C67671"/>
    <w:rsid w:val="00C67BDE"/>
    <w:rsid w:val="00C70E01"/>
    <w:rsid w:val="00C74B53"/>
    <w:rsid w:val="00C74C77"/>
    <w:rsid w:val="00C83266"/>
    <w:rsid w:val="00C85ACF"/>
    <w:rsid w:val="00C86DDE"/>
    <w:rsid w:val="00C87C9C"/>
    <w:rsid w:val="00C906DD"/>
    <w:rsid w:val="00C9263F"/>
    <w:rsid w:val="00C94684"/>
    <w:rsid w:val="00C964A1"/>
    <w:rsid w:val="00C97F78"/>
    <w:rsid w:val="00CA5246"/>
    <w:rsid w:val="00CA7365"/>
    <w:rsid w:val="00CB0C10"/>
    <w:rsid w:val="00CB10B2"/>
    <w:rsid w:val="00CB53A4"/>
    <w:rsid w:val="00CB565D"/>
    <w:rsid w:val="00CC3511"/>
    <w:rsid w:val="00CC65B2"/>
    <w:rsid w:val="00CD3ECB"/>
    <w:rsid w:val="00CD4A7E"/>
    <w:rsid w:val="00CD6000"/>
    <w:rsid w:val="00CE1B2B"/>
    <w:rsid w:val="00CE1CDD"/>
    <w:rsid w:val="00CE739A"/>
    <w:rsid w:val="00CE7E9C"/>
    <w:rsid w:val="00CF09C8"/>
    <w:rsid w:val="00CF1AA9"/>
    <w:rsid w:val="00CF48DF"/>
    <w:rsid w:val="00D02C9B"/>
    <w:rsid w:val="00D0498D"/>
    <w:rsid w:val="00D10034"/>
    <w:rsid w:val="00D107BC"/>
    <w:rsid w:val="00D10EC0"/>
    <w:rsid w:val="00D16B23"/>
    <w:rsid w:val="00D16BC4"/>
    <w:rsid w:val="00D224EC"/>
    <w:rsid w:val="00D23267"/>
    <w:rsid w:val="00D23436"/>
    <w:rsid w:val="00D24594"/>
    <w:rsid w:val="00D24CC4"/>
    <w:rsid w:val="00D343FA"/>
    <w:rsid w:val="00D34EBD"/>
    <w:rsid w:val="00D36AC5"/>
    <w:rsid w:val="00D40EF3"/>
    <w:rsid w:val="00D46E50"/>
    <w:rsid w:val="00D5226A"/>
    <w:rsid w:val="00D52806"/>
    <w:rsid w:val="00D60678"/>
    <w:rsid w:val="00D6288E"/>
    <w:rsid w:val="00D62FD1"/>
    <w:rsid w:val="00D6400F"/>
    <w:rsid w:val="00D70D70"/>
    <w:rsid w:val="00D71532"/>
    <w:rsid w:val="00D74E28"/>
    <w:rsid w:val="00D82C1D"/>
    <w:rsid w:val="00D8328A"/>
    <w:rsid w:val="00D939A0"/>
    <w:rsid w:val="00D946EA"/>
    <w:rsid w:val="00D94FA0"/>
    <w:rsid w:val="00D951D3"/>
    <w:rsid w:val="00DA00A5"/>
    <w:rsid w:val="00DA731A"/>
    <w:rsid w:val="00DA74A5"/>
    <w:rsid w:val="00DB3DAF"/>
    <w:rsid w:val="00DC247F"/>
    <w:rsid w:val="00DC28E2"/>
    <w:rsid w:val="00DC310B"/>
    <w:rsid w:val="00DC3A53"/>
    <w:rsid w:val="00DC7949"/>
    <w:rsid w:val="00DC7F04"/>
    <w:rsid w:val="00DD253A"/>
    <w:rsid w:val="00DD3CBC"/>
    <w:rsid w:val="00DD3FBD"/>
    <w:rsid w:val="00DD596D"/>
    <w:rsid w:val="00DE0474"/>
    <w:rsid w:val="00DE0B3F"/>
    <w:rsid w:val="00DE3440"/>
    <w:rsid w:val="00DE5EC9"/>
    <w:rsid w:val="00DE7505"/>
    <w:rsid w:val="00DF340B"/>
    <w:rsid w:val="00DF716B"/>
    <w:rsid w:val="00DF7468"/>
    <w:rsid w:val="00E108DB"/>
    <w:rsid w:val="00E12D76"/>
    <w:rsid w:val="00E1347A"/>
    <w:rsid w:val="00E17F59"/>
    <w:rsid w:val="00E22511"/>
    <w:rsid w:val="00E238CE"/>
    <w:rsid w:val="00E315DB"/>
    <w:rsid w:val="00E3246F"/>
    <w:rsid w:val="00E359E0"/>
    <w:rsid w:val="00E414B1"/>
    <w:rsid w:val="00E43398"/>
    <w:rsid w:val="00E43E8D"/>
    <w:rsid w:val="00E44B85"/>
    <w:rsid w:val="00E455C6"/>
    <w:rsid w:val="00E53A6C"/>
    <w:rsid w:val="00E54B2A"/>
    <w:rsid w:val="00E54FE9"/>
    <w:rsid w:val="00E57B4A"/>
    <w:rsid w:val="00E57E98"/>
    <w:rsid w:val="00E600BF"/>
    <w:rsid w:val="00E616D0"/>
    <w:rsid w:val="00E634F7"/>
    <w:rsid w:val="00E66649"/>
    <w:rsid w:val="00E70411"/>
    <w:rsid w:val="00E70CE7"/>
    <w:rsid w:val="00E73462"/>
    <w:rsid w:val="00E741A1"/>
    <w:rsid w:val="00E74556"/>
    <w:rsid w:val="00E772D3"/>
    <w:rsid w:val="00E81023"/>
    <w:rsid w:val="00E8194A"/>
    <w:rsid w:val="00E830F5"/>
    <w:rsid w:val="00E8419F"/>
    <w:rsid w:val="00E84A83"/>
    <w:rsid w:val="00E861C4"/>
    <w:rsid w:val="00E91AE4"/>
    <w:rsid w:val="00E93316"/>
    <w:rsid w:val="00E94E35"/>
    <w:rsid w:val="00E96AA0"/>
    <w:rsid w:val="00E97A62"/>
    <w:rsid w:val="00EA2832"/>
    <w:rsid w:val="00EC1EAE"/>
    <w:rsid w:val="00EC2C4B"/>
    <w:rsid w:val="00EC3BC4"/>
    <w:rsid w:val="00ED0E59"/>
    <w:rsid w:val="00ED392F"/>
    <w:rsid w:val="00EE276D"/>
    <w:rsid w:val="00EE5666"/>
    <w:rsid w:val="00EF2B1D"/>
    <w:rsid w:val="00EF4A43"/>
    <w:rsid w:val="00F01802"/>
    <w:rsid w:val="00F0264C"/>
    <w:rsid w:val="00F04176"/>
    <w:rsid w:val="00F050CE"/>
    <w:rsid w:val="00F05CD5"/>
    <w:rsid w:val="00F114E0"/>
    <w:rsid w:val="00F1457B"/>
    <w:rsid w:val="00F17324"/>
    <w:rsid w:val="00F237B1"/>
    <w:rsid w:val="00F23A39"/>
    <w:rsid w:val="00F27A92"/>
    <w:rsid w:val="00F31178"/>
    <w:rsid w:val="00F331B6"/>
    <w:rsid w:val="00F33799"/>
    <w:rsid w:val="00F34F86"/>
    <w:rsid w:val="00F40188"/>
    <w:rsid w:val="00F41F82"/>
    <w:rsid w:val="00F459C2"/>
    <w:rsid w:val="00F51633"/>
    <w:rsid w:val="00F53EB7"/>
    <w:rsid w:val="00F555B9"/>
    <w:rsid w:val="00F57AE0"/>
    <w:rsid w:val="00F60EF7"/>
    <w:rsid w:val="00F640CB"/>
    <w:rsid w:val="00F66BB9"/>
    <w:rsid w:val="00F77894"/>
    <w:rsid w:val="00F818D6"/>
    <w:rsid w:val="00F82C1C"/>
    <w:rsid w:val="00F833ED"/>
    <w:rsid w:val="00F86E80"/>
    <w:rsid w:val="00FA0E33"/>
    <w:rsid w:val="00FA76D7"/>
    <w:rsid w:val="00FB7980"/>
    <w:rsid w:val="00FC1EDF"/>
    <w:rsid w:val="00FC2C69"/>
    <w:rsid w:val="00FC6C09"/>
    <w:rsid w:val="00FD2B0C"/>
    <w:rsid w:val="00FD35D6"/>
    <w:rsid w:val="00FD3F9C"/>
    <w:rsid w:val="00FD58D7"/>
    <w:rsid w:val="00FD63FE"/>
    <w:rsid w:val="00FE066F"/>
    <w:rsid w:val="00FE16CF"/>
    <w:rsid w:val="00FE35A4"/>
    <w:rsid w:val="00FF26ED"/>
    <w:rsid w:val="00FF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5:docId w15:val="{0BDBC3B6-BDB2-4244-B33A-0FA84249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1FD"/>
    <w:pPr>
      <w:widowControl w:val="0"/>
      <w:autoSpaceDE w:val="0"/>
      <w:autoSpaceDN w:val="0"/>
      <w:adjustRightInd w:val="0"/>
    </w:pPr>
    <w:rPr>
      <w:rFonts w:ascii="Times" w:hAnsi="Times"/>
      <w:color w:val="000000"/>
      <w:sz w:val="24"/>
      <w:szCs w:val="24"/>
    </w:rPr>
  </w:style>
  <w:style w:type="paragraph" w:styleId="Heading1">
    <w:name w:val="heading 1"/>
    <w:aliases w:val="1 ghost,g"/>
    <w:basedOn w:val="Normal"/>
    <w:next w:val="Normal"/>
    <w:qFormat/>
    <w:rsid w:val="00091650"/>
    <w:pPr>
      <w:widowControl/>
      <w:numPr>
        <w:numId w:val="1"/>
      </w:numPr>
      <w:autoSpaceDE/>
      <w:autoSpaceDN/>
      <w:adjustRightInd/>
      <w:spacing w:after="280" w:line="360" w:lineRule="atLeast"/>
      <w:outlineLvl w:val="0"/>
    </w:pPr>
    <w:rPr>
      <w:rFonts w:ascii="Book Antiqua" w:hAnsi="Book Antiqua"/>
      <w:color w:val="auto"/>
      <w:szCs w:val="20"/>
    </w:rPr>
  </w:style>
  <w:style w:type="paragraph" w:styleId="Heading2">
    <w:name w:val="heading 2"/>
    <w:aliases w:val="2 headline,h"/>
    <w:basedOn w:val="Normal"/>
    <w:next w:val="Normal"/>
    <w:qFormat/>
    <w:rsid w:val="00091650"/>
    <w:pPr>
      <w:keepNext/>
      <w:widowControl/>
      <w:numPr>
        <w:ilvl w:val="1"/>
        <w:numId w:val="1"/>
      </w:numPr>
      <w:autoSpaceDE/>
      <w:autoSpaceDN/>
      <w:adjustRightInd/>
      <w:spacing w:after="280"/>
      <w:outlineLvl w:val="1"/>
    </w:pPr>
    <w:rPr>
      <w:rFonts w:ascii="Book Antiqua" w:hAnsi="Book Antiqua"/>
      <w:b/>
      <w:caps/>
      <w:color w:val="auto"/>
      <w:szCs w:val="20"/>
    </w:rPr>
  </w:style>
  <w:style w:type="paragraph" w:styleId="Heading3">
    <w:name w:val="heading 3"/>
    <w:aliases w:val="3 bullet,b,2"/>
    <w:basedOn w:val="Normal"/>
    <w:qFormat/>
    <w:rsid w:val="00091650"/>
    <w:pPr>
      <w:widowControl/>
      <w:numPr>
        <w:ilvl w:val="2"/>
        <w:numId w:val="1"/>
      </w:numPr>
      <w:autoSpaceDE/>
      <w:autoSpaceDN/>
      <w:adjustRightInd/>
      <w:outlineLvl w:val="2"/>
    </w:pPr>
    <w:rPr>
      <w:rFonts w:ascii="Book Antiqua" w:hAnsi="Book Antiqua"/>
      <w:color w:val="auto"/>
      <w:szCs w:val="20"/>
    </w:rPr>
  </w:style>
  <w:style w:type="paragraph" w:styleId="Heading4">
    <w:name w:val="heading 4"/>
    <w:aliases w:val="4 dash,d,3"/>
    <w:basedOn w:val="Normal"/>
    <w:qFormat/>
    <w:rsid w:val="00091650"/>
    <w:pPr>
      <w:widowControl/>
      <w:numPr>
        <w:ilvl w:val="3"/>
        <w:numId w:val="1"/>
      </w:numPr>
      <w:autoSpaceDE/>
      <w:autoSpaceDN/>
      <w:adjustRightInd/>
      <w:outlineLvl w:val="3"/>
    </w:pPr>
    <w:rPr>
      <w:rFonts w:ascii="Book Antiqua" w:hAnsi="Book Antiqua"/>
      <w:color w:val="auto"/>
      <w:szCs w:val="20"/>
    </w:rPr>
  </w:style>
  <w:style w:type="paragraph" w:styleId="Heading5">
    <w:name w:val="heading 5"/>
    <w:aliases w:val="5 sub-bullet,sb,4"/>
    <w:basedOn w:val="Normal"/>
    <w:qFormat/>
    <w:rsid w:val="00091650"/>
    <w:pPr>
      <w:widowControl/>
      <w:numPr>
        <w:ilvl w:val="4"/>
        <w:numId w:val="1"/>
      </w:numPr>
      <w:autoSpaceDE/>
      <w:autoSpaceDN/>
      <w:adjustRightInd/>
      <w:outlineLvl w:val="4"/>
    </w:pPr>
    <w:rPr>
      <w:rFonts w:ascii="Book Antiqua" w:hAnsi="Book Antiqua"/>
      <w:color w:val="auto"/>
      <w:szCs w:val="20"/>
    </w:rPr>
  </w:style>
  <w:style w:type="paragraph" w:styleId="Heading6">
    <w:name w:val="heading 6"/>
    <w:aliases w:val="sub-dash,sd,5"/>
    <w:basedOn w:val="Normal"/>
    <w:qFormat/>
    <w:rsid w:val="00091650"/>
    <w:pPr>
      <w:widowControl/>
      <w:numPr>
        <w:ilvl w:val="5"/>
        <w:numId w:val="1"/>
      </w:numPr>
      <w:autoSpaceDE/>
      <w:autoSpaceDN/>
      <w:adjustRightInd/>
      <w:outlineLvl w:val="5"/>
    </w:pPr>
    <w:rPr>
      <w:rFonts w:ascii="Book Antiqua" w:hAnsi="Book Antiqua"/>
      <w:color w:val="auto"/>
      <w:szCs w:val="20"/>
    </w:rPr>
  </w:style>
  <w:style w:type="paragraph" w:styleId="Heading7">
    <w:name w:val="heading 7"/>
    <w:basedOn w:val="Normal"/>
    <w:next w:val="Normal"/>
    <w:qFormat/>
    <w:rsid w:val="00091650"/>
    <w:pPr>
      <w:keepNext/>
      <w:widowControl/>
      <w:numPr>
        <w:ilvl w:val="6"/>
        <w:numId w:val="1"/>
      </w:numPr>
      <w:autoSpaceDE/>
      <w:autoSpaceDN/>
      <w:adjustRightInd/>
      <w:jc w:val="center"/>
      <w:outlineLvl w:val="6"/>
    </w:pPr>
    <w:rPr>
      <w:rFonts w:ascii="Book Antiqua" w:hAnsi="Book Antiqua"/>
      <w:b/>
      <w:color w:val="auto"/>
      <w:sz w:val="20"/>
      <w:szCs w:val="20"/>
    </w:rPr>
  </w:style>
  <w:style w:type="paragraph" w:styleId="Heading8">
    <w:name w:val="heading 8"/>
    <w:basedOn w:val="Normal"/>
    <w:next w:val="Normal"/>
    <w:qFormat/>
    <w:rsid w:val="00091650"/>
    <w:pPr>
      <w:keepNext/>
      <w:numPr>
        <w:ilvl w:val="7"/>
        <w:numId w:val="1"/>
      </w:numPr>
      <w:autoSpaceDE/>
      <w:autoSpaceDN/>
      <w:adjustRightInd/>
      <w:jc w:val="center"/>
      <w:outlineLvl w:val="7"/>
    </w:pPr>
    <w:rPr>
      <w:rFonts w:ascii="Book Antiqua" w:hAnsi="Book Antiqua"/>
      <w:b/>
      <w:bCs/>
      <w:color w:val="auto"/>
      <w:sz w:val="32"/>
      <w:szCs w:val="20"/>
    </w:rPr>
  </w:style>
  <w:style w:type="paragraph" w:styleId="Heading9">
    <w:name w:val="heading 9"/>
    <w:basedOn w:val="Normal"/>
    <w:next w:val="Normal"/>
    <w:qFormat/>
    <w:rsid w:val="00091650"/>
    <w:pPr>
      <w:keepNext/>
      <w:widowControl/>
      <w:numPr>
        <w:ilvl w:val="8"/>
        <w:numId w:val="1"/>
      </w:numPr>
      <w:autoSpaceDE/>
      <w:autoSpaceDN/>
      <w:adjustRightInd/>
      <w:outlineLvl w:val="8"/>
    </w:pPr>
    <w:rPr>
      <w:rFonts w:ascii="Book Antiqua" w:hAnsi="Book Antiqua"/>
      <w:b/>
      <w:bCs/>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ChapterHead">
    <w:name w:val="01-Chapter Head"/>
    <w:rsid w:val="006866CE"/>
    <w:pPr>
      <w:tabs>
        <w:tab w:val="left" w:pos="720"/>
      </w:tabs>
      <w:spacing w:after="503" w:line="720" w:lineRule="exact"/>
    </w:pPr>
    <w:rPr>
      <w:rFonts w:ascii="Univers 57 Condensed" w:hAnsi="Univers 57 Condensed"/>
      <w:caps/>
      <w:sz w:val="44"/>
    </w:rPr>
  </w:style>
  <w:style w:type="paragraph" w:styleId="Subtitle">
    <w:name w:val="Subtitle"/>
    <w:basedOn w:val="Normal"/>
    <w:qFormat/>
    <w:rsid w:val="006866CE"/>
    <w:pPr>
      <w:widowControl/>
      <w:autoSpaceDE/>
      <w:autoSpaceDN/>
      <w:adjustRightInd/>
    </w:pPr>
    <w:rPr>
      <w:rFonts w:ascii="Book Antiqua" w:hAnsi="Book Antiqua"/>
      <w:b/>
      <w:bCs/>
      <w:color w:val="auto"/>
      <w:sz w:val="32"/>
      <w:szCs w:val="20"/>
    </w:rPr>
  </w:style>
  <w:style w:type="paragraph" w:styleId="Header">
    <w:name w:val="header"/>
    <w:basedOn w:val="Normal"/>
    <w:rsid w:val="00C9263F"/>
    <w:pPr>
      <w:tabs>
        <w:tab w:val="center" w:pos="4320"/>
        <w:tab w:val="right" w:pos="8640"/>
      </w:tabs>
    </w:pPr>
  </w:style>
  <w:style w:type="paragraph" w:styleId="Footer">
    <w:name w:val="footer"/>
    <w:basedOn w:val="Normal"/>
    <w:rsid w:val="00C9263F"/>
    <w:pPr>
      <w:tabs>
        <w:tab w:val="center" w:pos="4320"/>
        <w:tab w:val="right" w:pos="8640"/>
      </w:tabs>
    </w:pPr>
  </w:style>
  <w:style w:type="character" w:styleId="CommentReference">
    <w:name w:val="annotation reference"/>
    <w:basedOn w:val="DefaultParagraphFont"/>
    <w:semiHidden/>
    <w:rsid w:val="00567E0B"/>
    <w:rPr>
      <w:sz w:val="16"/>
      <w:szCs w:val="16"/>
    </w:rPr>
  </w:style>
  <w:style w:type="paragraph" w:styleId="CommentText">
    <w:name w:val="annotation text"/>
    <w:basedOn w:val="Normal"/>
    <w:link w:val="CommentTextChar"/>
    <w:rsid w:val="00567E0B"/>
    <w:rPr>
      <w:sz w:val="20"/>
      <w:szCs w:val="20"/>
    </w:rPr>
  </w:style>
  <w:style w:type="paragraph" w:styleId="CommentSubject">
    <w:name w:val="annotation subject"/>
    <w:basedOn w:val="CommentText"/>
    <w:next w:val="CommentText"/>
    <w:semiHidden/>
    <w:rsid w:val="00567E0B"/>
    <w:rPr>
      <w:b/>
      <w:bCs/>
    </w:rPr>
  </w:style>
  <w:style w:type="paragraph" w:styleId="BalloonText">
    <w:name w:val="Balloon Text"/>
    <w:basedOn w:val="Normal"/>
    <w:semiHidden/>
    <w:rsid w:val="00567E0B"/>
    <w:rPr>
      <w:rFonts w:ascii="Tahoma" w:hAnsi="Tahoma" w:cs="Tahoma"/>
      <w:sz w:val="16"/>
      <w:szCs w:val="16"/>
    </w:rPr>
  </w:style>
  <w:style w:type="paragraph" w:styleId="TOC1">
    <w:name w:val="toc 1"/>
    <w:basedOn w:val="Normal"/>
    <w:next w:val="Normal"/>
    <w:autoRedefine/>
    <w:semiHidden/>
    <w:rsid w:val="00E44B85"/>
    <w:pPr>
      <w:widowControl/>
      <w:tabs>
        <w:tab w:val="right" w:leader="dot" w:pos="9360"/>
      </w:tabs>
      <w:autoSpaceDE/>
      <w:autoSpaceDN/>
      <w:adjustRightInd/>
    </w:pPr>
    <w:rPr>
      <w:rFonts w:ascii="Arial Bold" w:hAnsi="Arial Bold" w:cs="Arial"/>
      <w:b/>
      <w:bCs/>
      <w:smallCaps/>
      <w:noProof/>
      <w:color w:val="2E368F"/>
      <w:kern w:val="32"/>
      <w:sz w:val="26"/>
      <w:szCs w:val="26"/>
    </w:rPr>
  </w:style>
  <w:style w:type="character" w:styleId="Hyperlink">
    <w:name w:val="Hyperlink"/>
    <w:basedOn w:val="DefaultParagraphFont"/>
    <w:rsid w:val="00307667"/>
    <w:rPr>
      <w:strike w:val="0"/>
      <w:dstrike w:val="0"/>
      <w:color w:val="0000FF"/>
      <w:u w:val="none"/>
      <w:effect w:val="none"/>
    </w:rPr>
  </w:style>
  <w:style w:type="paragraph" w:customStyle="1" w:styleId="DPPParas">
    <w:name w:val="DPP:Paras"/>
    <w:link w:val="DPPParasChar"/>
    <w:rsid w:val="00307667"/>
    <w:pPr>
      <w:spacing w:before="60" w:after="180"/>
      <w:jc w:val="both"/>
    </w:pPr>
    <w:rPr>
      <w:sz w:val="24"/>
    </w:rPr>
  </w:style>
  <w:style w:type="character" w:customStyle="1" w:styleId="DPPParasChar">
    <w:name w:val="DPP:Paras Char"/>
    <w:basedOn w:val="DefaultParagraphFont"/>
    <w:link w:val="DPPParas"/>
    <w:rsid w:val="00307667"/>
    <w:rPr>
      <w:sz w:val="24"/>
      <w:lang w:val="en-US" w:eastAsia="en-US" w:bidi="ar-SA"/>
    </w:rPr>
  </w:style>
  <w:style w:type="character" w:customStyle="1" w:styleId="Hypertext">
    <w:name w:val="Hypertext"/>
    <w:rsid w:val="005633B8"/>
    <w:rPr>
      <w:color w:val="0000FF"/>
      <w:u w:val="single"/>
    </w:rPr>
  </w:style>
  <w:style w:type="paragraph" w:styleId="BodyText">
    <w:name w:val="Body Text"/>
    <w:basedOn w:val="Normal"/>
    <w:rsid w:val="00D10034"/>
    <w:pPr>
      <w:widowControl/>
      <w:autoSpaceDE/>
      <w:autoSpaceDN/>
      <w:adjustRightInd/>
      <w:jc w:val="center"/>
    </w:pPr>
    <w:rPr>
      <w:rFonts w:ascii="Arial" w:hAnsi="Arial"/>
      <w:i/>
      <w:color w:val="auto"/>
      <w:sz w:val="18"/>
      <w:szCs w:val="20"/>
    </w:rPr>
  </w:style>
  <w:style w:type="paragraph" w:customStyle="1" w:styleId="DPPPara1">
    <w:name w:val="DPP:Para1"/>
    <w:rsid w:val="00D10034"/>
    <w:pPr>
      <w:tabs>
        <w:tab w:val="left" w:pos="693"/>
      </w:tabs>
      <w:spacing w:before="60" w:after="120"/>
    </w:pPr>
    <w:rPr>
      <w:sz w:val="24"/>
    </w:rPr>
  </w:style>
  <w:style w:type="paragraph" w:styleId="ListBullet">
    <w:name w:val="List Bullet"/>
    <w:basedOn w:val="Normal"/>
    <w:rsid w:val="00D10034"/>
    <w:pPr>
      <w:widowControl/>
      <w:tabs>
        <w:tab w:val="num" w:pos="720"/>
      </w:tabs>
      <w:autoSpaceDE/>
      <w:autoSpaceDN/>
      <w:adjustRightInd/>
      <w:spacing w:after="120" w:line="264" w:lineRule="auto"/>
      <w:ind w:left="720" w:hanging="360"/>
      <w:jc w:val="both"/>
    </w:pPr>
    <w:rPr>
      <w:rFonts w:ascii="Times New Roman" w:hAnsi="Times New Roman"/>
      <w:color w:val="auto"/>
      <w:szCs w:val="20"/>
    </w:rPr>
  </w:style>
  <w:style w:type="character" w:styleId="PageNumber">
    <w:name w:val="page number"/>
    <w:basedOn w:val="DefaultParagraphFont"/>
    <w:rsid w:val="00740A5F"/>
  </w:style>
  <w:style w:type="paragraph" w:customStyle="1" w:styleId="04-Bodytext">
    <w:name w:val="04-Body text"/>
    <w:link w:val="04-BodytextChar"/>
    <w:rsid w:val="00F05CD5"/>
    <w:pPr>
      <w:keepLines/>
      <w:spacing w:after="120"/>
    </w:pPr>
    <w:rPr>
      <w:rFonts w:ascii="Garamond Book" w:hAnsi="Garamond Book"/>
      <w:sz w:val="22"/>
    </w:rPr>
  </w:style>
  <w:style w:type="character" w:customStyle="1" w:styleId="04-BodytextChar">
    <w:name w:val="04-Body text Char"/>
    <w:basedOn w:val="DefaultParagraphFont"/>
    <w:link w:val="04-Bodytext"/>
    <w:rsid w:val="00F05CD5"/>
    <w:rPr>
      <w:rFonts w:ascii="Garamond Book" w:hAnsi="Garamond Book"/>
      <w:sz w:val="22"/>
      <w:lang w:val="en-US" w:eastAsia="en-US" w:bidi="ar-SA"/>
    </w:rPr>
  </w:style>
  <w:style w:type="table" w:styleId="TableGrid">
    <w:name w:val="Table Grid"/>
    <w:basedOn w:val="TableNormal"/>
    <w:rsid w:val="00F05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C7949"/>
    <w:pPr>
      <w:shd w:val="clear" w:color="auto" w:fill="000080"/>
    </w:pPr>
    <w:rPr>
      <w:rFonts w:ascii="Tahoma" w:hAnsi="Tahoma" w:cs="Tahoma"/>
      <w:sz w:val="20"/>
      <w:szCs w:val="20"/>
    </w:rPr>
  </w:style>
  <w:style w:type="paragraph" w:customStyle="1" w:styleId="dppparas0">
    <w:name w:val="dppparas"/>
    <w:basedOn w:val="Normal"/>
    <w:rsid w:val="00B12656"/>
    <w:pPr>
      <w:widowControl/>
      <w:autoSpaceDE/>
      <w:autoSpaceDN/>
      <w:adjustRightInd/>
      <w:spacing w:before="100" w:beforeAutospacing="1" w:after="100" w:afterAutospacing="1"/>
    </w:pPr>
    <w:rPr>
      <w:rFonts w:ascii="Times New Roman" w:hAnsi="Times New Roman"/>
      <w:color w:val="auto"/>
    </w:rPr>
  </w:style>
  <w:style w:type="paragraph" w:customStyle="1" w:styleId="dpppara10">
    <w:name w:val="dpppara1"/>
    <w:basedOn w:val="Normal"/>
    <w:rsid w:val="00B12656"/>
    <w:pPr>
      <w:widowControl/>
      <w:autoSpaceDE/>
      <w:autoSpaceDN/>
      <w:adjustRightInd/>
      <w:spacing w:before="100" w:beforeAutospacing="1" w:after="100" w:afterAutospacing="1"/>
    </w:pPr>
    <w:rPr>
      <w:rFonts w:ascii="Times New Roman" w:hAnsi="Times New Roman"/>
      <w:color w:val="auto"/>
    </w:rPr>
  </w:style>
  <w:style w:type="paragraph" w:styleId="BodyText2">
    <w:name w:val="Body Text 2"/>
    <w:basedOn w:val="Normal"/>
    <w:rsid w:val="00B12656"/>
    <w:pPr>
      <w:widowControl/>
      <w:autoSpaceDE/>
      <w:autoSpaceDN/>
      <w:adjustRightInd/>
      <w:spacing w:after="120" w:line="480" w:lineRule="auto"/>
    </w:pPr>
    <w:rPr>
      <w:rFonts w:ascii="Times New Roman" w:hAnsi="Times New Roman"/>
      <w:color w:val="auto"/>
    </w:rPr>
  </w:style>
  <w:style w:type="paragraph" w:customStyle="1" w:styleId="SectionHeading1">
    <w:name w:val="Section Heading 1"/>
    <w:basedOn w:val="BodyText"/>
    <w:rsid w:val="00200CF4"/>
    <w:pPr>
      <w:spacing w:after="160"/>
    </w:pPr>
    <w:rPr>
      <w:rFonts w:ascii="Arial Bold" w:hAnsi="Arial Bold"/>
      <w:b/>
      <w:i w:val="0"/>
      <w:smallCaps/>
      <w:color w:val="000080"/>
      <w:sz w:val="38"/>
      <w:szCs w:val="38"/>
    </w:rPr>
  </w:style>
  <w:style w:type="paragraph" w:styleId="NormalWeb">
    <w:name w:val="Normal (Web)"/>
    <w:basedOn w:val="Normal"/>
    <w:uiPriority w:val="99"/>
    <w:rsid w:val="00012E46"/>
    <w:pPr>
      <w:widowControl/>
      <w:autoSpaceDE/>
      <w:autoSpaceDN/>
      <w:adjustRightInd/>
      <w:spacing w:before="100" w:beforeAutospacing="1" w:after="100" w:afterAutospacing="1"/>
    </w:pPr>
    <w:rPr>
      <w:rFonts w:ascii="Times New Roman" w:hAnsi="Times New Roman"/>
      <w:color w:val="auto"/>
    </w:rPr>
  </w:style>
  <w:style w:type="paragraph" w:customStyle="1" w:styleId="HSEEPPara">
    <w:name w:val="*HSEEP Para"/>
    <w:rsid w:val="004153DC"/>
    <w:pPr>
      <w:spacing w:before="60"/>
    </w:pPr>
    <w:rPr>
      <w:rFonts w:ascii="Joanna MT" w:hAnsi="Joanna MT"/>
      <w:bCs/>
      <w:sz w:val="24"/>
      <w:szCs w:val="24"/>
    </w:rPr>
  </w:style>
  <w:style w:type="paragraph" w:customStyle="1" w:styleId="HSEEPTableTitle">
    <w:name w:val="*HSEEP Table Title"/>
    <w:rsid w:val="004153DC"/>
    <w:pPr>
      <w:spacing w:before="20" w:after="40"/>
    </w:pPr>
    <w:rPr>
      <w:rFonts w:ascii="Joanna MT" w:hAnsi="Joanna MT"/>
      <w:b/>
      <w:color w:val="FFFFFF"/>
      <w:sz w:val="24"/>
      <w:szCs w:val="24"/>
    </w:rPr>
  </w:style>
  <w:style w:type="paragraph" w:customStyle="1" w:styleId="SectionHeading2">
    <w:name w:val="Section Heading 2"/>
    <w:basedOn w:val="Normal"/>
    <w:rsid w:val="00034B4C"/>
    <w:pPr>
      <w:spacing w:before="240" w:after="160"/>
    </w:pPr>
    <w:rPr>
      <w:rFonts w:ascii="Arial" w:hAnsi="Arial" w:cs="Arial"/>
      <w:b/>
      <w:color w:val="000080"/>
      <w:sz w:val="28"/>
      <w:szCs w:val="28"/>
    </w:rPr>
  </w:style>
  <w:style w:type="character" w:customStyle="1" w:styleId="CommentTextChar">
    <w:name w:val="Comment Text Char"/>
    <w:basedOn w:val="DefaultParagraphFont"/>
    <w:link w:val="CommentText"/>
    <w:rsid w:val="00FD35D6"/>
    <w:rPr>
      <w:rFonts w:ascii="Times" w:hAnsi="Times"/>
      <w:color w:val="000000"/>
      <w:lang w:val="en-US" w:eastAsia="en-US" w:bidi="ar-SA"/>
    </w:rPr>
  </w:style>
  <w:style w:type="paragraph" w:styleId="Caption">
    <w:name w:val="caption"/>
    <w:basedOn w:val="Normal"/>
    <w:next w:val="Normal"/>
    <w:qFormat/>
    <w:rsid w:val="00F40188"/>
    <w:rPr>
      <w:b/>
      <w:bCs/>
      <w:sz w:val="20"/>
      <w:szCs w:val="20"/>
    </w:rPr>
  </w:style>
  <w:style w:type="paragraph" w:customStyle="1" w:styleId="Contents">
    <w:name w:val="Contents"/>
    <w:basedOn w:val="BodyText"/>
    <w:rsid w:val="001224D7"/>
    <w:pPr>
      <w:spacing w:after="160"/>
    </w:pPr>
    <w:rPr>
      <w:rFonts w:ascii="Arial Bold" w:hAnsi="Arial Bold"/>
      <w:b/>
      <w:i w:val="0"/>
      <w:smallCaps/>
      <w:color w:val="000080"/>
      <w:sz w:val="38"/>
      <w:szCs w:val="38"/>
    </w:rPr>
  </w:style>
  <w:style w:type="paragraph" w:styleId="ListParagraph">
    <w:name w:val="List Paragraph"/>
    <w:basedOn w:val="Normal"/>
    <w:uiPriority w:val="34"/>
    <w:qFormat/>
    <w:rsid w:val="001224D7"/>
    <w:pPr>
      <w:widowControl/>
      <w:autoSpaceDE/>
      <w:autoSpaceDN/>
      <w:adjustRightInd/>
      <w:ind w:left="720"/>
      <w:contextualSpacing/>
    </w:pPr>
    <w:rPr>
      <w:rFonts w:ascii="Times New Roman" w:hAnsi="Times New Roman"/>
      <w:color w:val="auto"/>
    </w:rPr>
  </w:style>
  <w:style w:type="paragraph" w:styleId="PlainText">
    <w:name w:val="Plain Text"/>
    <w:basedOn w:val="Normal"/>
    <w:link w:val="PlainTextChar"/>
    <w:uiPriority w:val="99"/>
    <w:unhideWhenUsed/>
    <w:rsid w:val="001224D7"/>
    <w:pPr>
      <w:widowControl/>
      <w:autoSpaceDE/>
      <w:autoSpaceDN/>
      <w:adjustRightInd/>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1224D7"/>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7562">
      <w:bodyDiv w:val="1"/>
      <w:marLeft w:val="0"/>
      <w:marRight w:val="0"/>
      <w:marTop w:val="0"/>
      <w:marBottom w:val="0"/>
      <w:divBdr>
        <w:top w:val="none" w:sz="0" w:space="0" w:color="auto"/>
        <w:left w:val="none" w:sz="0" w:space="0" w:color="auto"/>
        <w:bottom w:val="none" w:sz="0" w:space="0" w:color="auto"/>
        <w:right w:val="none" w:sz="0" w:space="0" w:color="auto"/>
      </w:divBdr>
    </w:div>
    <w:div w:id="79841591">
      <w:bodyDiv w:val="1"/>
      <w:marLeft w:val="0"/>
      <w:marRight w:val="0"/>
      <w:marTop w:val="0"/>
      <w:marBottom w:val="0"/>
      <w:divBdr>
        <w:top w:val="none" w:sz="0" w:space="0" w:color="auto"/>
        <w:left w:val="none" w:sz="0" w:space="0" w:color="auto"/>
        <w:bottom w:val="none" w:sz="0" w:space="0" w:color="auto"/>
        <w:right w:val="none" w:sz="0" w:space="0" w:color="auto"/>
      </w:divBdr>
    </w:div>
    <w:div w:id="118450325">
      <w:bodyDiv w:val="1"/>
      <w:marLeft w:val="0"/>
      <w:marRight w:val="0"/>
      <w:marTop w:val="0"/>
      <w:marBottom w:val="0"/>
      <w:divBdr>
        <w:top w:val="none" w:sz="0" w:space="0" w:color="auto"/>
        <w:left w:val="none" w:sz="0" w:space="0" w:color="auto"/>
        <w:bottom w:val="none" w:sz="0" w:space="0" w:color="auto"/>
        <w:right w:val="none" w:sz="0" w:space="0" w:color="auto"/>
      </w:divBdr>
    </w:div>
    <w:div w:id="135805603">
      <w:bodyDiv w:val="1"/>
      <w:marLeft w:val="0"/>
      <w:marRight w:val="0"/>
      <w:marTop w:val="0"/>
      <w:marBottom w:val="0"/>
      <w:divBdr>
        <w:top w:val="none" w:sz="0" w:space="0" w:color="auto"/>
        <w:left w:val="none" w:sz="0" w:space="0" w:color="auto"/>
        <w:bottom w:val="none" w:sz="0" w:space="0" w:color="auto"/>
        <w:right w:val="none" w:sz="0" w:space="0" w:color="auto"/>
      </w:divBdr>
    </w:div>
    <w:div w:id="168368560">
      <w:bodyDiv w:val="1"/>
      <w:marLeft w:val="0"/>
      <w:marRight w:val="0"/>
      <w:marTop w:val="0"/>
      <w:marBottom w:val="0"/>
      <w:divBdr>
        <w:top w:val="none" w:sz="0" w:space="0" w:color="auto"/>
        <w:left w:val="none" w:sz="0" w:space="0" w:color="auto"/>
        <w:bottom w:val="none" w:sz="0" w:space="0" w:color="auto"/>
        <w:right w:val="none" w:sz="0" w:space="0" w:color="auto"/>
      </w:divBdr>
    </w:div>
    <w:div w:id="173542518">
      <w:bodyDiv w:val="1"/>
      <w:marLeft w:val="0"/>
      <w:marRight w:val="0"/>
      <w:marTop w:val="0"/>
      <w:marBottom w:val="0"/>
      <w:divBdr>
        <w:top w:val="none" w:sz="0" w:space="0" w:color="auto"/>
        <w:left w:val="none" w:sz="0" w:space="0" w:color="auto"/>
        <w:bottom w:val="none" w:sz="0" w:space="0" w:color="auto"/>
        <w:right w:val="none" w:sz="0" w:space="0" w:color="auto"/>
      </w:divBdr>
    </w:div>
    <w:div w:id="247616138">
      <w:bodyDiv w:val="1"/>
      <w:marLeft w:val="0"/>
      <w:marRight w:val="0"/>
      <w:marTop w:val="0"/>
      <w:marBottom w:val="0"/>
      <w:divBdr>
        <w:top w:val="none" w:sz="0" w:space="0" w:color="auto"/>
        <w:left w:val="none" w:sz="0" w:space="0" w:color="auto"/>
        <w:bottom w:val="none" w:sz="0" w:space="0" w:color="auto"/>
        <w:right w:val="none" w:sz="0" w:space="0" w:color="auto"/>
      </w:divBdr>
    </w:div>
    <w:div w:id="269819964">
      <w:bodyDiv w:val="1"/>
      <w:marLeft w:val="0"/>
      <w:marRight w:val="0"/>
      <w:marTop w:val="0"/>
      <w:marBottom w:val="0"/>
      <w:divBdr>
        <w:top w:val="none" w:sz="0" w:space="0" w:color="auto"/>
        <w:left w:val="none" w:sz="0" w:space="0" w:color="auto"/>
        <w:bottom w:val="none" w:sz="0" w:space="0" w:color="auto"/>
        <w:right w:val="none" w:sz="0" w:space="0" w:color="auto"/>
      </w:divBdr>
    </w:div>
    <w:div w:id="325208496">
      <w:bodyDiv w:val="1"/>
      <w:marLeft w:val="0"/>
      <w:marRight w:val="0"/>
      <w:marTop w:val="0"/>
      <w:marBottom w:val="0"/>
      <w:divBdr>
        <w:top w:val="none" w:sz="0" w:space="0" w:color="auto"/>
        <w:left w:val="none" w:sz="0" w:space="0" w:color="auto"/>
        <w:bottom w:val="none" w:sz="0" w:space="0" w:color="auto"/>
        <w:right w:val="none" w:sz="0" w:space="0" w:color="auto"/>
      </w:divBdr>
    </w:div>
    <w:div w:id="359210430">
      <w:bodyDiv w:val="1"/>
      <w:marLeft w:val="0"/>
      <w:marRight w:val="0"/>
      <w:marTop w:val="0"/>
      <w:marBottom w:val="0"/>
      <w:divBdr>
        <w:top w:val="none" w:sz="0" w:space="0" w:color="auto"/>
        <w:left w:val="none" w:sz="0" w:space="0" w:color="auto"/>
        <w:bottom w:val="none" w:sz="0" w:space="0" w:color="auto"/>
        <w:right w:val="none" w:sz="0" w:space="0" w:color="auto"/>
      </w:divBdr>
    </w:div>
    <w:div w:id="377239723">
      <w:bodyDiv w:val="1"/>
      <w:marLeft w:val="0"/>
      <w:marRight w:val="0"/>
      <w:marTop w:val="0"/>
      <w:marBottom w:val="0"/>
      <w:divBdr>
        <w:top w:val="none" w:sz="0" w:space="0" w:color="auto"/>
        <w:left w:val="none" w:sz="0" w:space="0" w:color="auto"/>
        <w:bottom w:val="none" w:sz="0" w:space="0" w:color="auto"/>
        <w:right w:val="none" w:sz="0" w:space="0" w:color="auto"/>
      </w:divBdr>
    </w:div>
    <w:div w:id="638850486">
      <w:bodyDiv w:val="1"/>
      <w:marLeft w:val="0"/>
      <w:marRight w:val="0"/>
      <w:marTop w:val="0"/>
      <w:marBottom w:val="0"/>
      <w:divBdr>
        <w:top w:val="none" w:sz="0" w:space="0" w:color="auto"/>
        <w:left w:val="none" w:sz="0" w:space="0" w:color="auto"/>
        <w:bottom w:val="none" w:sz="0" w:space="0" w:color="auto"/>
        <w:right w:val="none" w:sz="0" w:space="0" w:color="auto"/>
      </w:divBdr>
    </w:div>
    <w:div w:id="645092005">
      <w:bodyDiv w:val="1"/>
      <w:marLeft w:val="0"/>
      <w:marRight w:val="0"/>
      <w:marTop w:val="0"/>
      <w:marBottom w:val="0"/>
      <w:divBdr>
        <w:top w:val="none" w:sz="0" w:space="0" w:color="auto"/>
        <w:left w:val="none" w:sz="0" w:space="0" w:color="auto"/>
        <w:bottom w:val="none" w:sz="0" w:space="0" w:color="auto"/>
        <w:right w:val="none" w:sz="0" w:space="0" w:color="auto"/>
      </w:divBdr>
    </w:div>
    <w:div w:id="672150662">
      <w:bodyDiv w:val="1"/>
      <w:marLeft w:val="0"/>
      <w:marRight w:val="0"/>
      <w:marTop w:val="0"/>
      <w:marBottom w:val="0"/>
      <w:divBdr>
        <w:top w:val="none" w:sz="0" w:space="0" w:color="auto"/>
        <w:left w:val="none" w:sz="0" w:space="0" w:color="auto"/>
        <w:bottom w:val="none" w:sz="0" w:space="0" w:color="auto"/>
        <w:right w:val="none" w:sz="0" w:space="0" w:color="auto"/>
      </w:divBdr>
      <w:divsChild>
        <w:div w:id="1047294638">
          <w:marLeft w:val="0"/>
          <w:marRight w:val="0"/>
          <w:marTop w:val="0"/>
          <w:marBottom w:val="0"/>
          <w:divBdr>
            <w:top w:val="none" w:sz="0" w:space="0" w:color="auto"/>
            <w:left w:val="none" w:sz="0" w:space="0" w:color="auto"/>
            <w:bottom w:val="none" w:sz="0" w:space="0" w:color="auto"/>
            <w:right w:val="none" w:sz="0" w:space="0" w:color="auto"/>
          </w:divBdr>
        </w:div>
      </w:divsChild>
    </w:div>
    <w:div w:id="757947706">
      <w:bodyDiv w:val="1"/>
      <w:marLeft w:val="0"/>
      <w:marRight w:val="0"/>
      <w:marTop w:val="0"/>
      <w:marBottom w:val="0"/>
      <w:divBdr>
        <w:top w:val="none" w:sz="0" w:space="0" w:color="auto"/>
        <w:left w:val="none" w:sz="0" w:space="0" w:color="auto"/>
        <w:bottom w:val="none" w:sz="0" w:space="0" w:color="auto"/>
        <w:right w:val="none" w:sz="0" w:space="0" w:color="auto"/>
      </w:divBdr>
    </w:div>
    <w:div w:id="886842733">
      <w:bodyDiv w:val="1"/>
      <w:marLeft w:val="0"/>
      <w:marRight w:val="0"/>
      <w:marTop w:val="0"/>
      <w:marBottom w:val="0"/>
      <w:divBdr>
        <w:top w:val="none" w:sz="0" w:space="0" w:color="auto"/>
        <w:left w:val="none" w:sz="0" w:space="0" w:color="auto"/>
        <w:bottom w:val="none" w:sz="0" w:space="0" w:color="auto"/>
        <w:right w:val="none" w:sz="0" w:space="0" w:color="auto"/>
      </w:divBdr>
    </w:div>
    <w:div w:id="895430585">
      <w:bodyDiv w:val="1"/>
      <w:marLeft w:val="0"/>
      <w:marRight w:val="0"/>
      <w:marTop w:val="0"/>
      <w:marBottom w:val="0"/>
      <w:divBdr>
        <w:top w:val="none" w:sz="0" w:space="0" w:color="auto"/>
        <w:left w:val="none" w:sz="0" w:space="0" w:color="auto"/>
        <w:bottom w:val="none" w:sz="0" w:space="0" w:color="auto"/>
        <w:right w:val="none" w:sz="0" w:space="0" w:color="auto"/>
      </w:divBdr>
    </w:div>
    <w:div w:id="918751491">
      <w:bodyDiv w:val="1"/>
      <w:marLeft w:val="0"/>
      <w:marRight w:val="0"/>
      <w:marTop w:val="0"/>
      <w:marBottom w:val="0"/>
      <w:divBdr>
        <w:top w:val="none" w:sz="0" w:space="0" w:color="auto"/>
        <w:left w:val="none" w:sz="0" w:space="0" w:color="auto"/>
        <w:bottom w:val="none" w:sz="0" w:space="0" w:color="auto"/>
        <w:right w:val="none" w:sz="0" w:space="0" w:color="auto"/>
      </w:divBdr>
    </w:div>
    <w:div w:id="941914424">
      <w:bodyDiv w:val="1"/>
      <w:marLeft w:val="0"/>
      <w:marRight w:val="0"/>
      <w:marTop w:val="0"/>
      <w:marBottom w:val="0"/>
      <w:divBdr>
        <w:top w:val="none" w:sz="0" w:space="0" w:color="auto"/>
        <w:left w:val="none" w:sz="0" w:space="0" w:color="auto"/>
        <w:bottom w:val="none" w:sz="0" w:space="0" w:color="auto"/>
        <w:right w:val="none" w:sz="0" w:space="0" w:color="auto"/>
      </w:divBdr>
    </w:div>
    <w:div w:id="1007751609">
      <w:bodyDiv w:val="1"/>
      <w:marLeft w:val="0"/>
      <w:marRight w:val="0"/>
      <w:marTop w:val="0"/>
      <w:marBottom w:val="0"/>
      <w:divBdr>
        <w:top w:val="none" w:sz="0" w:space="0" w:color="auto"/>
        <w:left w:val="none" w:sz="0" w:space="0" w:color="auto"/>
        <w:bottom w:val="none" w:sz="0" w:space="0" w:color="auto"/>
        <w:right w:val="none" w:sz="0" w:space="0" w:color="auto"/>
      </w:divBdr>
    </w:div>
    <w:div w:id="1023895770">
      <w:bodyDiv w:val="1"/>
      <w:marLeft w:val="0"/>
      <w:marRight w:val="0"/>
      <w:marTop w:val="0"/>
      <w:marBottom w:val="0"/>
      <w:divBdr>
        <w:top w:val="none" w:sz="0" w:space="0" w:color="auto"/>
        <w:left w:val="none" w:sz="0" w:space="0" w:color="auto"/>
        <w:bottom w:val="none" w:sz="0" w:space="0" w:color="auto"/>
        <w:right w:val="none" w:sz="0" w:space="0" w:color="auto"/>
      </w:divBdr>
    </w:div>
    <w:div w:id="1030178436">
      <w:bodyDiv w:val="1"/>
      <w:marLeft w:val="0"/>
      <w:marRight w:val="0"/>
      <w:marTop w:val="0"/>
      <w:marBottom w:val="0"/>
      <w:divBdr>
        <w:top w:val="none" w:sz="0" w:space="0" w:color="auto"/>
        <w:left w:val="none" w:sz="0" w:space="0" w:color="auto"/>
        <w:bottom w:val="none" w:sz="0" w:space="0" w:color="auto"/>
        <w:right w:val="none" w:sz="0" w:space="0" w:color="auto"/>
      </w:divBdr>
    </w:div>
    <w:div w:id="1098134311">
      <w:bodyDiv w:val="1"/>
      <w:marLeft w:val="0"/>
      <w:marRight w:val="0"/>
      <w:marTop w:val="0"/>
      <w:marBottom w:val="0"/>
      <w:divBdr>
        <w:top w:val="none" w:sz="0" w:space="0" w:color="auto"/>
        <w:left w:val="none" w:sz="0" w:space="0" w:color="auto"/>
        <w:bottom w:val="none" w:sz="0" w:space="0" w:color="auto"/>
        <w:right w:val="none" w:sz="0" w:space="0" w:color="auto"/>
      </w:divBdr>
    </w:div>
    <w:div w:id="1115366383">
      <w:bodyDiv w:val="1"/>
      <w:marLeft w:val="0"/>
      <w:marRight w:val="0"/>
      <w:marTop w:val="0"/>
      <w:marBottom w:val="0"/>
      <w:divBdr>
        <w:top w:val="none" w:sz="0" w:space="0" w:color="auto"/>
        <w:left w:val="none" w:sz="0" w:space="0" w:color="auto"/>
        <w:bottom w:val="none" w:sz="0" w:space="0" w:color="auto"/>
        <w:right w:val="none" w:sz="0" w:space="0" w:color="auto"/>
      </w:divBdr>
    </w:div>
    <w:div w:id="1137181639">
      <w:bodyDiv w:val="1"/>
      <w:marLeft w:val="0"/>
      <w:marRight w:val="0"/>
      <w:marTop w:val="0"/>
      <w:marBottom w:val="0"/>
      <w:divBdr>
        <w:top w:val="none" w:sz="0" w:space="0" w:color="auto"/>
        <w:left w:val="none" w:sz="0" w:space="0" w:color="auto"/>
        <w:bottom w:val="none" w:sz="0" w:space="0" w:color="auto"/>
        <w:right w:val="none" w:sz="0" w:space="0" w:color="auto"/>
      </w:divBdr>
    </w:div>
    <w:div w:id="1240015708">
      <w:bodyDiv w:val="1"/>
      <w:marLeft w:val="0"/>
      <w:marRight w:val="0"/>
      <w:marTop w:val="0"/>
      <w:marBottom w:val="0"/>
      <w:divBdr>
        <w:top w:val="none" w:sz="0" w:space="0" w:color="auto"/>
        <w:left w:val="none" w:sz="0" w:space="0" w:color="auto"/>
        <w:bottom w:val="none" w:sz="0" w:space="0" w:color="auto"/>
        <w:right w:val="none" w:sz="0" w:space="0" w:color="auto"/>
      </w:divBdr>
    </w:div>
    <w:div w:id="1562327710">
      <w:bodyDiv w:val="1"/>
      <w:marLeft w:val="0"/>
      <w:marRight w:val="0"/>
      <w:marTop w:val="0"/>
      <w:marBottom w:val="0"/>
      <w:divBdr>
        <w:top w:val="none" w:sz="0" w:space="0" w:color="auto"/>
        <w:left w:val="none" w:sz="0" w:space="0" w:color="auto"/>
        <w:bottom w:val="none" w:sz="0" w:space="0" w:color="auto"/>
        <w:right w:val="none" w:sz="0" w:space="0" w:color="auto"/>
      </w:divBdr>
    </w:div>
    <w:div w:id="1640724545">
      <w:bodyDiv w:val="1"/>
      <w:marLeft w:val="0"/>
      <w:marRight w:val="0"/>
      <w:marTop w:val="0"/>
      <w:marBottom w:val="0"/>
      <w:divBdr>
        <w:top w:val="none" w:sz="0" w:space="0" w:color="auto"/>
        <w:left w:val="none" w:sz="0" w:space="0" w:color="auto"/>
        <w:bottom w:val="none" w:sz="0" w:space="0" w:color="auto"/>
        <w:right w:val="none" w:sz="0" w:space="0" w:color="auto"/>
      </w:divBdr>
    </w:div>
    <w:div w:id="1699310312">
      <w:bodyDiv w:val="1"/>
      <w:marLeft w:val="0"/>
      <w:marRight w:val="0"/>
      <w:marTop w:val="0"/>
      <w:marBottom w:val="0"/>
      <w:divBdr>
        <w:top w:val="none" w:sz="0" w:space="0" w:color="auto"/>
        <w:left w:val="none" w:sz="0" w:space="0" w:color="auto"/>
        <w:bottom w:val="none" w:sz="0" w:space="0" w:color="auto"/>
        <w:right w:val="none" w:sz="0" w:space="0" w:color="auto"/>
      </w:divBdr>
    </w:div>
    <w:div w:id="1790733753">
      <w:bodyDiv w:val="1"/>
      <w:marLeft w:val="0"/>
      <w:marRight w:val="0"/>
      <w:marTop w:val="0"/>
      <w:marBottom w:val="0"/>
      <w:divBdr>
        <w:top w:val="none" w:sz="0" w:space="0" w:color="auto"/>
        <w:left w:val="none" w:sz="0" w:space="0" w:color="auto"/>
        <w:bottom w:val="none" w:sz="0" w:space="0" w:color="auto"/>
        <w:right w:val="none" w:sz="0" w:space="0" w:color="auto"/>
      </w:divBdr>
    </w:div>
    <w:div w:id="1864591228">
      <w:bodyDiv w:val="1"/>
      <w:marLeft w:val="0"/>
      <w:marRight w:val="0"/>
      <w:marTop w:val="0"/>
      <w:marBottom w:val="0"/>
      <w:divBdr>
        <w:top w:val="none" w:sz="0" w:space="0" w:color="auto"/>
        <w:left w:val="none" w:sz="0" w:space="0" w:color="auto"/>
        <w:bottom w:val="none" w:sz="0" w:space="0" w:color="auto"/>
        <w:right w:val="none" w:sz="0" w:space="0" w:color="auto"/>
      </w:divBdr>
    </w:div>
    <w:div w:id="1879733787">
      <w:bodyDiv w:val="1"/>
      <w:marLeft w:val="0"/>
      <w:marRight w:val="0"/>
      <w:marTop w:val="0"/>
      <w:marBottom w:val="0"/>
      <w:divBdr>
        <w:top w:val="none" w:sz="0" w:space="0" w:color="auto"/>
        <w:left w:val="none" w:sz="0" w:space="0" w:color="auto"/>
        <w:bottom w:val="none" w:sz="0" w:space="0" w:color="auto"/>
        <w:right w:val="none" w:sz="0" w:space="0" w:color="auto"/>
      </w:divBdr>
    </w:div>
    <w:div w:id="1908999349">
      <w:bodyDiv w:val="1"/>
      <w:marLeft w:val="0"/>
      <w:marRight w:val="0"/>
      <w:marTop w:val="0"/>
      <w:marBottom w:val="0"/>
      <w:divBdr>
        <w:top w:val="none" w:sz="0" w:space="0" w:color="auto"/>
        <w:left w:val="none" w:sz="0" w:space="0" w:color="auto"/>
        <w:bottom w:val="none" w:sz="0" w:space="0" w:color="auto"/>
        <w:right w:val="none" w:sz="0" w:space="0" w:color="auto"/>
      </w:divBdr>
    </w:div>
    <w:div w:id="1962296713">
      <w:bodyDiv w:val="1"/>
      <w:marLeft w:val="0"/>
      <w:marRight w:val="0"/>
      <w:marTop w:val="0"/>
      <w:marBottom w:val="0"/>
      <w:divBdr>
        <w:top w:val="none" w:sz="0" w:space="0" w:color="auto"/>
        <w:left w:val="none" w:sz="0" w:space="0" w:color="auto"/>
        <w:bottom w:val="none" w:sz="0" w:space="0" w:color="auto"/>
        <w:right w:val="none" w:sz="0" w:space="0" w:color="auto"/>
      </w:divBdr>
    </w:div>
    <w:div w:id="1976249950">
      <w:bodyDiv w:val="1"/>
      <w:marLeft w:val="0"/>
      <w:marRight w:val="0"/>
      <w:marTop w:val="0"/>
      <w:marBottom w:val="0"/>
      <w:divBdr>
        <w:top w:val="none" w:sz="0" w:space="0" w:color="auto"/>
        <w:left w:val="none" w:sz="0" w:space="0" w:color="auto"/>
        <w:bottom w:val="none" w:sz="0" w:space="0" w:color="auto"/>
        <w:right w:val="none" w:sz="0" w:space="0" w:color="auto"/>
      </w:divBdr>
    </w:div>
    <w:div w:id="2010792572">
      <w:bodyDiv w:val="1"/>
      <w:marLeft w:val="0"/>
      <w:marRight w:val="0"/>
      <w:marTop w:val="0"/>
      <w:marBottom w:val="0"/>
      <w:divBdr>
        <w:top w:val="none" w:sz="0" w:space="0" w:color="auto"/>
        <w:left w:val="none" w:sz="0" w:space="0" w:color="auto"/>
        <w:bottom w:val="none" w:sz="0" w:space="0" w:color="auto"/>
        <w:right w:val="none" w:sz="0" w:space="0" w:color="auto"/>
      </w:divBdr>
    </w:div>
    <w:div w:id="2041592394">
      <w:bodyDiv w:val="1"/>
      <w:marLeft w:val="0"/>
      <w:marRight w:val="0"/>
      <w:marTop w:val="0"/>
      <w:marBottom w:val="0"/>
      <w:divBdr>
        <w:top w:val="none" w:sz="0" w:space="0" w:color="auto"/>
        <w:left w:val="none" w:sz="0" w:space="0" w:color="auto"/>
        <w:bottom w:val="none" w:sz="0" w:space="0" w:color="auto"/>
        <w:right w:val="none" w:sz="0" w:space="0" w:color="auto"/>
      </w:divBdr>
    </w:div>
    <w:div w:id="2047100457">
      <w:bodyDiv w:val="1"/>
      <w:marLeft w:val="0"/>
      <w:marRight w:val="0"/>
      <w:marTop w:val="0"/>
      <w:marBottom w:val="0"/>
      <w:divBdr>
        <w:top w:val="none" w:sz="0" w:space="0" w:color="auto"/>
        <w:left w:val="none" w:sz="0" w:space="0" w:color="auto"/>
        <w:bottom w:val="none" w:sz="0" w:space="0" w:color="auto"/>
        <w:right w:val="none" w:sz="0" w:space="0" w:color="auto"/>
      </w:divBdr>
    </w:div>
    <w:div w:id="20553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3BAD8-759A-49B1-B322-2E1E34D33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33</Pages>
  <Words>5663</Words>
  <Characters>34438</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HSEEP AAR-IP Template</vt:lpstr>
    </vt:vector>
  </TitlesOfParts>
  <Company>DHS</Company>
  <LinksUpToDate>false</LinksUpToDate>
  <CharactersWithSpaces>40021</CharactersWithSpaces>
  <SharedDoc>false</SharedDoc>
  <HLinks>
    <vt:vector size="78" baseType="variant">
      <vt:variant>
        <vt:i4>1966132</vt:i4>
      </vt:variant>
      <vt:variant>
        <vt:i4>74</vt:i4>
      </vt:variant>
      <vt:variant>
        <vt:i4>0</vt:i4>
      </vt:variant>
      <vt:variant>
        <vt:i4>5</vt:i4>
      </vt:variant>
      <vt:variant>
        <vt:lpwstr/>
      </vt:variant>
      <vt:variant>
        <vt:lpwstr>_Toc232933702</vt:lpwstr>
      </vt:variant>
      <vt:variant>
        <vt:i4>1966132</vt:i4>
      </vt:variant>
      <vt:variant>
        <vt:i4>68</vt:i4>
      </vt:variant>
      <vt:variant>
        <vt:i4>0</vt:i4>
      </vt:variant>
      <vt:variant>
        <vt:i4>5</vt:i4>
      </vt:variant>
      <vt:variant>
        <vt:lpwstr/>
      </vt:variant>
      <vt:variant>
        <vt:lpwstr>_Toc232933701</vt:lpwstr>
      </vt:variant>
      <vt:variant>
        <vt:i4>1966132</vt:i4>
      </vt:variant>
      <vt:variant>
        <vt:i4>62</vt:i4>
      </vt:variant>
      <vt:variant>
        <vt:i4>0</vt:i4>
      </vt:variant>
      <vt:variant>
        <vt:i4>5</vt:i4>
      </vt:variant>
      <vt:variant>
        <vt:lpwstr/>
      </vt:variant>
      <vt:variant>
        <vt:lpwstr>_Toc232933700</vt:lpwstr>
      </vt:variant>
      <vt:variant>
        <vt:i4>1507381</vt:i4>
      </vt:variant>
      <vt:variant>
        <vt:i4>56</vt:i4>
      </vt:variant>
      <vt:variant>
        <vt:i4>0</vt:i4>
      </vt:variant>
      <vt:variant>
        <vt:i4>5</vt:i4>
      </vt:variant>
      <vt:variant>
        <vt:lpwstr/>
      </vt:variant>
      <vt:variant>
        <vt:lpwstr>_Toc232933699</vt:lpwstr>
      </vt:variant>
      <vt:variant>
        <vt:i4>1507381</vt:i4>
      </vt:variant>
      <vt:variant>
        <vt:i4>50</vt:i4>
      </vt:variant>
      <vt:variant>
        <vt:i4>0</vt:i4>
      </vt:variant>
      <vt:variant>
        <vt:i4>5</vt:i4>
      </vt:variant>
      <vt:variant>
        <vt:lpwstr/>
      </vt:variant>
      <vt:variant>
        <vt:lpwstr>_Toc232933698</vt:lpwstr>
      </vt:variant>
      <vt:variant>
        <vt:i4>1507381</vt:i4>
      </vt:variant>
      <vt:variant>
        <vt:i4>44</vt:i4>
      </vt:variant>
      <vt:variant>
        <vt:i4>0</vt:i4>
      </vt:variant>
      <vt:variant>
        <vt:i4>5</vt:i4>
      </vt:variant>
      <vt:variant>
        <vt:lpwstr/>
      </vt:variant>
      <vt:variant>
        <vt:lpwstr>_Toc232933697</vt:lpwstr>
      </vt:variant>
      <vt:variant>
        <vt:i4>1507381</vt:i4>
      </vt:variant>
      <vt:variant>
        <vt:i4>38</vt:i4>
      </vt:variant>
      <vt:variant>
        <vt:i4>0</vt:i4>
      </vt:variant>
      <vt:variant>
        <vt:i4>5</vt:i4>
      </vt:variant>
      <vt:variant>
        <vt:lpwstr/>
      </vt:variant>
      <vt:variant>
        <vt:lpwstr>_Toc232933696</vt:lpwstr>
      </vt:variant>
      <vt:variant>
        <vt:i4>1507381</vt:i4>
      </vt:variant>
      <vt:variant>
        <vt:i4>32</vt:i4>
      </vt:variant>
      <vt:variant>
        <vt:i4>0</vt:i4>
      </vt:variant>
      <vt:variant>
        <vt:i4>5</vt:i4>
      </vt:variant>
      <vt:variant>
        <vt:lpwstr/>
      </vt:variant>
      <vt:variant>
        <vt:lpwstr>_Toc232933695</vt:lpwstr>
      </vt:variant>
      <vt:variant>
        <vt:i4>1507381</vt:i4>
      </vt:variant>
      <vt:variant>
        <vt:i4>26</vt:i4>
      </vt:variant>
      <vt:variant>
        <vt:i4>0</vt:i4>
      </vt:variant>
      <vt:variant>
        <vt:i4>5</vt:i4>
      </vt:variant>
      <vt:variant>
        <vt:lpwstr/>
      </vt:variant>
      <vt:variant>
        <vt:lpwstr>_Toc232933694</vt:lpwstr>
      </vt:variant>
      <vt:variant>
        <vt:i4>1507381</vt:i4>
      </vt:variant>
      <vt:variant>
        <vt:i4>20</vt:i4>
      </vt:variant>
      <vt:variant>
        <vt:i4>0</vt:i4>
      </vt:variant>
      <vt:variant>
        <vt:i4>5</vt:i4>
      </vt:variant>
      <vt:variant>
        <vt:lpwstr/>
      </vt:variant>
      <vt:variant>
        <vt:lpwstr>_Toc232933693</vt:lpwstr>
      </vt:variant>
      <vt:variant>
        <vt:i4>1507381</vt:i4>
      </vt:variant>
      <vt:variant>
        <vt:i4>14</vt:i4>
      </vt:variant>
      <vt:variant>
        <vt:i4>0</vt:i4>
      </vt:variant>
      <vt:variant>
        <vt:i4>5</vt:i4>
      </vt:variant>
      <vt:variant>
        <vt:lpwstr/>
      </vt:variant>
      <vt:variant>
        <vt:lpwstr>_Toc232933692</vt:lpwstr>
      </vt:variant>
      <vt:variant>
        <vt:i4>1507381</vt:i4>
      </vt:variant>
      <vt:variant>
        <vt:i4>8</vt:i4>
      </vt:variant>
      <vt:variant>
        <vt:i4>0</vt:i4>
      </vt:variant>
      <vt:variant>
        <vt:i4>5</vt:i4>
      </vt:variant>
      <vt:variant>
        <vt:lpwstr/>
      </vt:variant>
      <vt:variant>
        <vt:lpwstr>_Toc232933691</vt:lpwstr>
      </vt:variant>
      <vt:variant>
        <vt:i4>1507381</vt:i4>
      </vt:variant>
      <vt:variant>
        <vt:i4>2</vt:i4>
      </vt:variant>
      <vt:variant>
        <vt:i4>0</vt:i4>
      </vt:variant>
      <vt:variant>
        <vt:i4>5</vt:i4>
      </vt:variant>
      <vt:variant>
        <vt:lpwstr/>
      </vt:variant>
      <vt:variant>
        <vt:lpwstr>_Toc232933690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HSEEP AAR-IP Template</dc:title>
  <dc:subject/>
  <dc:creator>United States Army</dc:creator>
  <cp:keywords/>
  <dc:description/>
  <cp:lastModifiedBy>TEST</cp:lastModifiedBy>
  <cp:revision>16</cp:revision>
  <cp:lastPrinted>2017-06-14T12:45:00Z</cp:lastPrinted>
  <dcterms:created xsi:type="dcterms:W3CDTF">2017-06-05T17:11:00Z</dcterms:created>
  <dcterms:modified xsi:type="dcterms:W3CDTF">2017-06-14T12:55:00Z</dcterms:modified>
  <cp:category>2007 HSEEP Volume III</cp:category>
</cp:coreProperties>
</file>